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0A6" w:rsidRDefault="00235E8C"/>
    <w:p w:rsidR="00EA29EE" w:rsidRDefault="00EA29EE"/>
    <w:p w:rsidR="00EA29EE" w:rsidRDefault="00EA29EE"/>
    <w:p w:rsidR="00EA29EE" w:rsidRDefault="00B724C5">
      <w:r>
        <w:rPr>
          <w:noProof/>
        </w:rPr>
        <w:drawing>
          <wp:inline distT="0" distB="0" distL="0" distR="0">
            <wp:extent cx="5943600" cy="1401785"/>
            <wp:effectExtent l="19050" t="0" r="0" b="0"/>
            <wp:docPr id="5" name="Picture 4" descr="http://spillspace.com/wp-content/uploads/2009/05/darger-hen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llspace.com/wp-content/uploads/2009/05/darger-henry-2.jpg"/>
                    <pic:cNvPicPr>
                      <a:picLocks noChangeAspect="1" noChangeArrowheads="1"/>
                    </pic:cNvPicPr>
                  </pic:nvPicPr>
                  <pic:blipFill>
                    <a:blip r:embed="rId8" cstate="print"/>
                    <a:srcRect/>
                    <a:stretch>
                      <a:fillRect/>
                    </a:stretch>
                  </pic:blipFill>
                  <pic:spPr bwMode="auto">
                    <a:xfrm>
                      <a:off x="0" y="0"/>
                      <a:ext cx="5943600" cy="1401785"/>
                    </a:xfrm>
                    <a:prstGeom prst="rect">
                      <a:avLst/>
                    </a:prstGeom>
                    <a:noFill/>
                    <a:ln w="9525">
                      <a:noFill/>
                      <a:miter lim="800000"/>
                      <a:headEnd/>
                      <a:tailEnd/>
                    </a:ln>
                  </pic:spPr>
                </pic:pic>
              </a:graphicData>
            </a:graphic>
          </wp:inline>
        </w:drawing>
      </w:r>
    </w:p>
    <w:p w:rsidR="00EA29EE" w:rsidRDefault="00EA29EE"/>
    <w:p w:rsidR="00B724C5" w:rsidRPr="00EA29EE" w:rsidRDefault="00B724C5" w:rsidP="00B724C5">
      <w:pPr>
        <w:jc w:val="center"/>
        <w:rPr>
          <w:sz w:val="32"/>
          <w:szCs w:val="32"/>
        </w:rPr>
      </w:pPr>
      <w:r>
        <w:rPr>
          <w:sz w:val="32"/>
          <w:szCs w:val="32"/>
        </w:rPr>
        <w:t xml:space="preserve">Henry </w:t>
      </w:r>
      <w:r w:rsidRPr="00EA29EE">
        <w:rPr>
          <w:sz w:val="32"/>
          <w:szCs w:val="32"/>
        </w:rPr>
        <w:t>Darger and His Vivian Girls</w:t>
      </w:r>
    </w:p>
    <w:p w:rsidR="00EA29EE" w:rsidRDefault="00EA29EE"/>
    <w:p w:rsidR="00EA29EE" w:rsidRDefault="00B724C5">
      <w:r>
        <w:rPr>
          <w:noProof/>
        </w:rPr>
        <w:drawing>
          <wp:inline distT="0" distB="0" distL="0" distR="0">
            <wp:extent cx="5943600" cy="1495962"/>
            <wp:effectExtent l="19050" t="0" r="0" b="0"/>
            <wp:docPr id="3" name="Picture 1" descr="http://spillspace.com/wp-content/uploads/2009/05/darger-hen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lspace.com/wp-content/uploads/2009/05/darger-henry-6.jpg"/>
                    <pic:cNvPicPr>
                      <a:picLocks noChangeAspect="1" noChangeArrowheads="1"/>
                    </pic:cNvPicPr>
                  </pic:nvPicPr>
                  <pic:blipFill>
                    <a:blip r:embed="rId9" cstate="print"/>
                    <a:srcRect/>
                    <a:stretch>
                      <a:fillRect/>
                    </a:stretch>
                  </pic:blipFill>
                  <pic:spPr bwMode="auto">
                    <a:xfrm>
                      <a:off x="0" y="0"/>
                      <a:ext cx="5943600" cy="1495962"/>
                    </a:xfrm>
                    <a:prstGeom prst="rect">
                      <a:avLst/>
                    </a:prstGeom>
                    <a:noFill/>
                    <a:ln w="9525">
                      <a:noFill/>
                      <a:miter lim="800000"/>
                      <a:headEnd/>
                      <a:tailEnd/>
                    </a:ln>
                  </pic:spPr>
                </pic:pic>
              </a:graphicData>
            </a:graphic>
          </wp:inline>
        </w:drawing>
      </w:r>
    </w:p>
    <w:p w:rsidR="00EA29EE" w:rsidRDefault="00EA29EE" w:rsidP="00EA29EE">
      <w:pPr>
        <w:jc w:val="center"/>
      </w:pPr>
    </w:p>
    <w:p w:rsidR="00EA29EE" w:rsidRDefault="00EA29EE" w:rsidP="00EA29EE">
      <w:pPr>
        <w:jc w:val="center"/>
      </w:pPr>
    </w:p>
    <w:p w:rsidR="00EA29EE" w:rsidRDefault="00EA29EE" w:rsidP="00EA29EE">
      <w:pPr>
        <w:jc w:val="center"/>
      </w:pPr>
      <w:r>
        <w:t>Libby McArthur</w:t>
      </w:r>
    </w:p>
    <w:p w:rsidR="00EA29EE" w:rsidRDefault="00B724C5" w:rsidP="00EA29EE">
      <w:pPr>
        <w:jc w:val="center"/>
      </w:pPr>
      <w:r>
        <w:t>December</w:t>
      </w:r>
      <w:r w:rsidR="00EA29EE">
        <w:t xml:space="preserve"> 2010</w:t>
      </w:r>
    </w:p>
    <w:p w:rsidR="00EA29EE" w:rsidRDefault="00EA29EE" w:rsidP="00EA29EE">
      <w:pPr>
        <w:jc w:val="center"/>
      </w:pPr>
      <w:r>
        <w:t xml:space="preserve">Folk Art </w:t>
      </w:r>
    </w:p>
    <w:p w:rsidR="00EA29EE" w:rsidRDefault="00EA29EE"/>
    <w:p w:rsidR="00B724C5" w:rsidRDefault="00B724C5"/>
    <w:p w:rsidR="00B724C5" w:rsidRDefault="00B724C5"/>
    <w:p w:rsidR="00B724C5" w:rsidRDefault="00B724C5"/>
    <w:p w:rsidR="00B724C5" w:rsidRDefault="00B724C5"/>
    <w:p w:rsidR="00B724C5" w:rsidRDefault="00B724C5"/>
    <w:p w:rsidR="00B724C5" w:rsidRDefault="00B724C5"/>
    <w:p w:rsidR="00B724C5" w:rsidRDefault="00B724C5"/>
    <w:p w:rsidR="00EA29EE" w:rsidRPr="00EA29EE" w:rsidRDefault="00EA29EE" w:rsidP="00EA29EE">
      <w:pPr>
        <w:jc w:val="center"/>
        <w:rPr>
          <w:sz w:val="32"/>
          <w:szCs w:val="32"/>
          <w:u w:val="single"/>
        </w:rPr>
      </w:pPr>
      <w:r w:rsidRPr="00EA29EE">
        <w:rPr>
          <w:sz w:val="32"/>
          <w:szCs w:val="32"/>
          <w:u w:val="single"/>
        </w:rPr>
        <w:t>Table of Contents</w:t>
      </w:r>
    </w:p>
    <w:p w:rsidR="00EA29EE" w:rsidRDefault="00EA29EE"/>
    <w:p w:rsidR="00EA29EE" w:rsidRPr="00041A38" w:rsidRDefault="00EA29EE" w:rsidP="00041A38">
      <w:pPr>
        <w:ind w:firstLine="2430"/>
        <w:rPr>
          <w:sz w:val="24"/>
          <w:szCs w:val="24"/>
        </w:rPr>
      </w:pPr>
      <w:r w:rsidRPr="00041A38">
        <w:rPr>
          <w:sz w:val="24"/>
          <w:szCs w:val="24"/>
        </w:rPr>
        <w:t>Title Page</w:t>
      </w:r>
      <w:r w:rsidRPr="00041A38">
        <w:rPr>
          <w:sz w:val="24"/>
          <w:szCs w:val="24"/>
        </w:rPr>
        <w:tab/>
      </w:r>
      <w:r w:rsidRPr="00041A38">
        <w:rPr>
          <w:sz w:val="24"/>
          <w:szCs w:val="24"/>
        </w:rPr>
        <w:tab/>
      </w:r>
      <w:r w:rsidRPr="00041A38">
        <w:rPr>
          <w:sz w:val="24"/>
          <w:szCs w:val="24"/>
        </w:rPr>
        <w:tab/>
      </w:r>
      <w:r w:rsidRPr="00041A38">
        <w:rPr>
          <w:sz w:val="24"/>
          <w:szCs w:val="24"/>
        </w:rPr>
        <w:tab/>
      </w:r>
      <w:r w:rsidRPr="00041A38">
        <w:rPr>
          <w:sz w:val="24"/>
          <w:szCs w:val="24"/>
        </w:rPr>
        <w:tab/>
        <w:t>1</w:t>
      </w:r>
    </w:p>
    <w:p w:rsidR="00EA29EE" w:rsidRPr="00041A38" w:rsidRDefault="00EA29EE" w:rsidP="00041A38">
      <w:pPr>
        <w:ind w:firstLine="2430"/>
        <w:rPr>
          <w:sz w:val="24"/>
          <w:szCs w:val="24"/>
        </w:rPr>
      </w:pPr>
      <w:r w:rsidRPr="00041A38">
        <w:rPr>
          <w:sz w:val="24"/>
          <w:szCs w:val="24"/>
        </w:rPr>
        <w:t>Table of Contents</w:t>
      </w:r>
      <w:r w:rsidRPr="00041A38">
        <w:rPr>
          <w:sz w:val="24"/>
          <w:szCs w:val="24"/>
        </w:rPr>
        <w:tab/>
      </w:r>
      <w:r w:rsidRPr="00041A38">
        <w:rPr>
          <w:sz w:val="24"/>
          <w:szCs w:val="24"/>
        </w:rPr>
        <w:tab/>
      </w:r>
      <w:r w:rsidRPr="00041A38">
        <w:rPr>
          <w:sz w:val="24"/>
          <w:szCs w:val="24"/>
        </w:rPr>
        <w:tab/>
      </w:r>
      <w:r w:rsidRPr="00041A38">
        <w:rPr>
          <w:sz w:val="24"/>
          <w:szCs w:val="24"/>
        </w:rPr>
        <w:tab/>
        <w:t>2</w:t>
      </w:r>
    </w:p>
    <w:p w:rsidR="00EA29EE" w:rsidRPr="00041A38" w:rsidRDefault="00041A38" w:rsidP="00041A38">
      <w:pPr>
        <w:ind w:firstLine="2430"/>
        <w:rPr>
          <w:sz w:val="24"/>
          <w:szCs w:val="24"/>
        </w:rPr>
      </w:pPr>
      <w:r>
        <w:rPr>
          <w:sz w:val="24"/>
          <w:szCs w:val="24"/>
        </w:rPr>
        <w:t>Introduction</w:t>
      </w:r>
      <w:r>
        <w:rPr>
          <w:sz w:val="24"/>
          <w:szCs w:val="24"/>
        </w:rPr>
        <w:tab/>
      </w:r>
      <w:r>
        <w:rPr>
          <w:sz w:val="24"/>
          <w:szCs w:val="24"/>
        </w:rPr>
        <w:tab/>
      </w:r>
      <w:r>
        <w:rPr>
          <w:sz w:val="24"/>
          <w:szCs w:val="24"/>
        </w:rPr>
        <w:tab/>
      </w:r>
      <w:r w:rsidR="00EA29EE" w:rsidRPr="00041A38">
        <w:rPr>
          <w:sz w:val="24"/>
          <w:szCs w:val="24"/>
        </w:rPr>
        <w:tab/>
        <w:t>3</w:t>
      </w:r>
    </w:p>
    <w:p w:rsidR="00EA29EE" w:rsidRPr="00041A38" w:rsidRDefault="00784898" w:rsidP="00041A38">
      <w:pPr>
        <w:ind w:firstLine="2430"/>
        <w:rPr>
          <w:sz w:val="24"/>
          <w:szCs w:val="24"/>
        </w:rPr>
      </w:pPr>
      <w:r w:rsidRPr="00041A38">
        <w:rPr>
          <w:sz w:val="24"/>
          <w:szCs w:val="24"/>
        </w:rPr>
        <w:t>Early Life of the Outsider</w:t>
      </w:r>
      <w:r w:rsidRPr="00041A38">
        <w:rPr>
          <w:sz w:val="24"/>
          <w:szCs w:val="24"/>
        </w:rPr>
        <w:tab/>
      </w:r>
      <w:r w:rsidRPr="00041A38">
        <w:rPr>
          <w:sz w:val="24"/>
          <w:szCs w:val="24"/>
        </w:rPr>
        <w:tab/>
      </w:r>
      <w:r w:rsidRPr="00041A38">
        <w:rPr>
          <w:sz w:val="24"/>
          <w:szCs w:val="24"/>
        </w:rPr>
        <w:tab/>
        <w:t>4</w:t>
      </w:r>
    </w:p>
    <w:p w:rsidR="00EA29EE" w:rsidRPr="00041A38" w:rsidRDefault="006B06A6" w:rsidP="00041A38">
      <w:pPr>
        <w:ind w:firstLine="2430"/>
        <w:rPr>
          <w:sz w:val="24"/>
          <w:szCs w:val="24"/>
        </w:rPr>
      </w:pPr>
      <w:r w:rsidRPr="00041A38">
        <w:rPr>
          <w:sz w:val="24"/>
          <w:szCs w:val="24"/>
        </w:rPr>
        <w:t>Darger the Artist</w:t>
      </w:r>
      <w:r w:rsidRPr="00041A38">
        <w:rPr>
          <w:sz w:val="24"/>
          <w:szCs w:val="24"/>
        </w:rPr>
        <w:tab/>
      </w:r>
      <w:r w:rsidRPr="00041A38">
        <w:rPr>
          <w:sz w:val="24"/>
          <w:szCs w:val="24"/>
        </w:rPr>
        <w:tab/>
      </w:r>
      <w:r w:rsidRPr="00041A38">
        <w:rPr>
          <w:sz w:val="24"/>
          <w:szCs w:val="24"/>
        </w:rPr>
        <w:tab/>
      </w:r>
      <w:r w:rsidRPr="00041A38">
        <w:rPr>
          <w:sz w:val="24"/>
          <w:szCs w:val="24"/>
        </w:rPr>
        <w:tab/>
        <w:t>6</w:t>
      </w:r>
    </w:p>
    <w:p w:rsidR="00EA29EE" w:rsidRPr="00041A38" w:rsidRDefault="00EA29EE" w:rsidP="00041A38">
      <w:pPr>
        <w:ind w:firstLine="2430"/>
        <w:rPr>
          <w:sz w:val="24"/>
          <w:szCs w:val="24"/>
        </w:rPr>
      </w:pPr>
      <w:r w:rsidRPr="00041A38">
        <w:rPr>
          <w:sz w:val="24"/>
          <w:szCs w:val="24"/>
        </w:rPr>
        <w:t>The Vivian Girls</w:t>
      </w:r>
      <w:r w:rsidRPr="00041A38">
        <w:rPr>
          <w:sz w:val="24"/>
          <w:szCs w:val="24"/>
        </w:rPr>
        <w:tab/>
      </w:r>
      <w:r w:rsidRPr="00041A38">
        <w:rPr>
          <w:sz w:val="24"/>
          <w:szCs w:val="24"/>
        </w:rPr>
        <w:tab/>
      </w:r>
      <w:r w:rsidRPr="00041A38">
        <w:rPr>
          <w:sz w:val="24"/>
          <w:szCs w:val="24"/>
        </w:rPr>
        <w:tab/>
      </w:r>
      <w:r w:rsidRPr="00041A38">
        <w:rPr>
          <w:sz w:val="24"/>
          <w:szCs w:val="24"/>
        </w:rPr>
        <w:tab/>
      </w:r>
      <w:r w:rsidR="00AA0E94">
        <w:rPr>
          <w:sz w:val="24"/>
          <w:szCs w:val="24"/>
        </w:rPr>
        <w:t>7</w:t>
      </w:r>
    </w:p>
    <w:p w:rsidR="00EA29EE" w:rsidRDefault="00EA29EE" w:rsidP="00041A38">
      <w:pPr>
        <w:ind w:firstLine="2430"/>
        <w:rPr>
          <w:sz w:val="24"/>
          <w:szCs w:val="24"/>
        </w:rPr>
      </w:pPr>
      <w:r w:rsidRPr="00041A38">
        <w:rPr>
          <w:sz w:val="24"/>
          <w:szCs w:val="24"/>
        </w:rPr>
        <w:t xml:space="preserve">Darger in </w:t>
      </w:r>
      <w:r w:rsidR="00B6597A">
        <w:rPr>
          <w:sz w:val="24"/>
          <w:szCs w:val="24"/>
        </w:rPr>
        <w:t>Today’s Society</w:t>
      </w:r>
      <w:r w:rsidR="00B6597A">
        <w:rPr>
          <w:sz w:val="24"/>
          <w:szCs w:val="24"/>
        </w:rPr>
        <w:tab/>
      </w:r>
      <w:r w:rsidR="00B6597A">
        <w:rPr>
          <w:sz w:val="24"/>
          <w:szCs w:val="24"/>
        </w:rPr>
        <w:tab/>
        <w:t xml:space="preserve">            11</w:t>
      </w:r>
    </w:p>
    <w:p w:rsidR="00CF6E56" w:rsidRPr="00041A38" w:rsidRDefault="004275BF" w:rsidP="00041A38">
      <w:pPr>
        <w:ind w:firstLine="2430"/>
        <w:rPr>
          <w:sz w:val="24"/>
          <w:szCs w:val="24"/>
        </w:rPr>
      </w:pPr>
      <w:r>
        <w:rPr>
          <w:sz w:val="24"/>
          <w:szCs w:val="24"/>
        </w:rPr>
        <w:t>Conclusion</w:t>
      </w:r>
      <w:r>
        <w:rPr>
          <w:sz w:val="24"/>
          <w:szCs w:val="24"/>
        </w:rPr>
        <w:tab/>
      </w:r>
      <w:r>
        <w:rPr>
          <w:sz w:val="24"/>
          <w:szCs w:val="24"/>
        </w:rPr>
        <w:tab/>
      </w:r>
      <w:r>
        <w:rPr>
          <w:sz w:val="24"/>
          <w:szCs w:val="24"/>
        </w:rPr>
        <w:tab/>
      </w:r>
      <w:r>
        <w:rPr>
          <w:sz w:val="24"/>
          <w:szCs w:val="24"/>
        </w:rPr>
        <w:tab/>
        <w:t xml:space="preserve">            13</w:t>
      </w:r>
    </w:p>
    <w:p w:rsidR="00EA29EE" w:rsidRPr="00041A38" w:rsidRDefault="004275BF" w:rsidP="00041A38">
      <w:pPr>
        <w:ind w:firstLine="2430"/>
        <w:rPr>
          <w:sz w:val="24"/>
          <w:szCs w:val="24"/>
        </w:rPr>
      </w:pPr>
      <w:r>
        <w:rPr>
          <w:sz w:val="24"/>
          <w:szCs w:val="24"/>
        </w:rPr>
        <w:t>Figures</w:t>
      </w:r>
      <w:r>
        <w:rPr>
          <w:sz w:val="24"/>
          <w:szCs w:val="24"/>
        </w:rPr>
        <w:tab/>
      </w:r>
      <w:r>
        <w:rPr>
          <w:sz w:val="24"/>
          <w:szCs w:val="24"/>
        </w:rPr>
        <w:tab/>
      </w:r>
      <w:r>
        <w:rPr>
          <w:sz w:val="24"/>
          <w:szCs w:val="24"/>
        </w:rPr>
        <w:tab/>
      </w:r>
      <w:r>
        <w:rPr>
          <w:sz w:val="24"/>
          <w:szCs w:val="24"/>
        </w:rPr>
        <w:tab/>
        <w:t xml:space="preserve">            14</w:t>
      </w:r>
    </w:p>
    <w:p w:rsidR="00EA29EE" w:rsidRPr="00041A38" w:rsidRDefault="00041A38" w:rsidP="00041A38">
      <w:pPr>
        <w:ind w:firstLine="2430"/>
        <w:rPr>
          <w:sz w:val="24"/>
          <w:szCs w:val="24"/>
        </w:rPr>
      </w:pPr>
      <w:r>
        <w:rPr>
          <w:sz w:val="24"/>
          <w:szCs w:val="24"/>
        </w:rPr>
        <w:t>Works Cited</w:t>
      </w:r>
      <w:r>
        <w:rPr>
          <w:sz w:val="24"/>
          <w:szCs w:val="24"/>
        </w:rPr>
        <w:tab/>
      </w:r>
      <w:r>
        <w:rPr>
          <w:sz w:val="24"/>
          <w:szCs w:val="24"/>
        </w:rPr>
        <w:tab/>
      </w:r>
      <w:r>
        <w:rPr>
          <w:sz w:val="24"/>
          <w:szCs w:val="24"/>
        </w:rPr>
        <w:tab/>
      </w:r>
      <w:r w:rsidR="004275BF">
        <w:rPr>
          <w:sz w:val="24"/>
          <w:szCs w:val="24"/>
        </w:rPr>
        <w:t xml:space="preserve">            21</w:t>
      </w: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EA29EE" w:rsidRDefault="00EA29EE" w:rsidP="00EA29EE">
      <w:pPr>
        <w:ind w:firstLine="2160"/>
      </w:pPr>
    </w:p>
    <w:p w:rsidR="00CF6E56" w:rsidRDefault="00CF6E56" w:rsidP="006B06A6">
      <w:pPr>
        <w:spacing w:line="480" w:lineRule="auto"/>
        <w:rPr>
          <w:b/>
          <w:sz w:val="24"/>
          <w:szCs w:val="24"/>
        </w:rPr>
      </w:pPr>
    </w:p>
    <w:p w:rsidR="00784898" w:rsidRPr="006B06A6" w:rsidRDefault="00CD1DDD" w:rsidP="006B06A6">
      <w:pPr>
        <w:spacing w:line="480" w:lineRule="auto"/>
        <w:rPr>
          <w:b/>
          <w:sz w:val="24"/>
          <w:szCs w:val="24"/>
        </w:rPr>
      </w:pPr>
      <w:r w:rsidRPr="006B06A6">
        <w:rPr>
          <w:b/>
          <w:sz w:val="24"/>
          <w:szCs w:val="24"/>
        </w:rPr>
        <w:t>Introduction</w:t>
      </w:r>
    </w:p>
    <w:p w:rsidR="00CD1DDD" w:rsidRPr="00972F03" w:rsidRDefault="00CD1DDD" w:rsidP="006B06A6">
      <w:pPr>
        <w:spacing w:line="480" w:lineRule="auto"/>
        <w:ind w:firstLine="720"/>
        <w:rPr>
          <w:sz w:val="24"/>
          <w:szCs w:val="24"/>
        </w:rPr>
      </w:pPr>
      <w:r w:rsidRPr="00972F03">
        <w:rPr>
          <w:sz w:val="24"/>
          <w:szCs w:val="24"/>
        </w:rPr>
        <w:t xml:space="preserve">The term outside artist was coined by the art critique Roger Cardinal in 1972.  It is used to describe an artist who is known as self-taught or </w:t>
      </w:r>
      <w:r w:rsidR="00A54BD5">
        <w:rPr>
          <w:sz w:val="24"/>
          <w:szCs w:val="24"/>
        </w:rPr>
        <w:t>thought</w:t>
      </w:r>
      <w:r w:rsidRPr="00972F03">
        <w:rPr>
          <w:sz w:val="24"/>
          <w:szCs w:val="24"/>
        </w:rPr>
        <w:t xml:space="preserve"> to</w:t>
      </w:r>
      <w:r w:rsidR="00A54BD5">
        <w:rPr>
          <w:sz w:val="24"/>
          <w:szCs w:val="24"/>
        </w:rPr>
        <w:t xml:space="preserve"> be</w:t>
      </w:r>
      <w:r w:rsidRPr="00972F03">
        <w:rPr>
          <w:sz w:val="24"/>
          <w:szCs w:val="24"/>
        </w:rPr>
        <w:t xml:space="preserve"> naïve. Basically these outside artists created art for art sakes. It was not a part of the mainstream art world. The artist in most cases would not become recognized until after his or her death. Often, outsider art illustrates extreme mental states, unconventional ideas, or elaborate fantasy worlds.  Today Outsider Art has become one of the most marketable forms of art. The American Folk Art Museum opened </w:t>
      </w:r>
      <w:r w:rsidR="00735CC8" w:rsidRPr="00972F03">
        <w:rPr>
          <w:sz w:val="24"/>
          <w:szCs w:val="24"/>
        </w:rPr>
        <w:t>its</w:t>
      </w:r>
      <w:r w:rsidRPr="00972F03">
        <w:rPr>
          <w:sz w:val="24"/>
          <w:szCs w:val="24"/>
        </w:rPr>
        <w:t xml:space="preserve"> door in the early 1960’s has grown in size greatly every year</w:t>
      </w:r>
      <w:r w:rsidR="00A54BD5">
        <w:rPr>
          <w:sz w:val="24"/>
          <w:szCs w:val="24"/>
        </w:rPr>
        <w:t xml:space="preserve"> and beca</w:t>
      </w:r>
      <w:r w:rsidRPr="00972F03">
        <w:rPr>
          <w:sz w:val="24"/>
          <w:szCs w:val="24"/>
        </w:rPr>
        <w:t>me a stapl</w:t>
      </w:r>
      <w:r w:rsidR="00A54BD5">
        <w:rPr>
          <w:sz w:val="24"/>
          <w:szCs w:val="24"/>
        </w:rPr>
        <w:t xml:space="preserve">e to the art scene in New York City, </w:t>
      </w:r>
      <w:r w:rsidRPr="00972F03">
        <w:rPr>
          <w:sz w:val="24"/>
          <w:szCs w:val="24"/>
        </w:rPr>
        <w:t xml:space="preserve">the art capital in the United States. </w:t>
      </w:r>
    </w:p>
    <w:p w:rsidR="00735CC8" w:rsidRPr="00972F03" w:rsidRDefault="00CD1DDD" w:rsidP="006B06A6">
      <w:pPr>
        <w:spacing w:line="480" w:lineRule="auto"/>
        <w:rPr>
          <w:sz w:val="24"/>
          <w:szCs w:val="24"/>
        </w:rPr>
      </w:pPr>
      <w:r w:rsidRPr="00972F03">
        <w:rPr>
          <w:sz w:val="24"/>
          <w:szCs w:val="24"/>
        </w:rPr>
        <w:tab/>
        <w:t>One of the most recognized and celebrated outsider artist is Chicago native Henry Darger</w:t>
      </w:r>
      <w:r w:rsidR="00243326">
        <w:rPr>
          <w:sz w:val="24"/>
          <w:szCs w:val="24"/>
        </w:rPr>
        <w:t xml:space="preserve"> </w:t>
      </w:r>
      <w:proofErr w:type="gramStart"/>
      <w:r w:rsidR="00243326">
        <w:rPr>
          <w:sz w:val="24"/>
          <w:szCs w:val="24"/>
        </w:rPr>
        <w:t>( Figure</w:t>
      </w:r>
      <w:proofErr w:type="gramEnd"/>
      <w:r w:rsidR="00243326">
        <w:rPr>
          <w:sz w:val="24"/>
          <w:szCs w:val="24"/>
        </w:rPr>
        <w:t xml:space="preserve"> 1)</w:t>
      </w:r>
      <w:r w:rsidRPr="00972F03">
        <w:rPr>
          <w:sz w:val="24"/>
          <w:szCs w:val="24"/>
        </w:rPr>
        <w:t xml:space="preserve">. </w:t>
      </w:r>
      <w:r w:rsidR="00732BFA" w:rsidRPr="00972F03">
        <w:rPr>
          <w:sz w:val="24"/>
          <w:szCs w:val="24"/>
        </w:rPr>
        <w:t>After his death</w:t>
      </w:r>
      <w:r w:rsidR="0066373B" w:rsidRPr="00972F03">
        <w:rPr>
          <w:sz w:val="24"/>
          <w:szCs w:val="24"/>
        </w:rPr>
        <w:t>,</w:t>
      </w:r>
      <w:r w:rsidR="006F31FD" w:rsidRPr="00972F03">
        <w:rPr>
          <w:sz w:val="24"/>
          <w:szCs w:val="24"/>
        </w:rPr>
        <w:t xml:space="preserve"> his</w:t>
      </w:r>
      <w:r w:rsidR="00732BFA" w:rsidRPr="00972F03">
        <w:rPr>
          <w:sz w:val="24"/>
          <w:szCs w:val="24"/>
        </w:rPr>
        <w:t xml:space="preserve"> landlord</w:t>
      </w:r>
      <w:r w:rsidR="006F31FD" w:rsidRPr="00972F03">
        <w:rPr>
          <w:sz w:val="24"/>
          <w:szCs w:val="24"/>
        </w:rPr>
        <w:t>,</w:t>
      </w:r>
      <w:r w:rsidR="00732BFA" w:rsidRPr="00972F03">
        <w:rPr>
          <w:sz w:val="24"/>
          <w:szCs w:val="24"/>
        </w:rPr>
        <w:t xml:space="preserve"> </w:t>
      </w:r>
      <w:r w:rsidR="0066373B" w:rsidRPr="00972F03">
        <w:rPr>
          <w:sz w:val="24"/>
          <w:szCs w:val="24"/>
        </w:rPr>
        <w:t xml:space="preserve">Nathan Lerner, a well known photographer, </w:t>
      </w:r>
      <w:r w:rsidR="00732BFA" w:rsidRPr="00972F03">
        <w:rPr>
          <w:sz w:val="24"/>
          <w:szCs w:val="24"/>
        </w:rPr>
        <w:t xml:space="preserve">found several novels </w:t>
      </w:r>
      <w:r w:rsidR="0066373B" w:rsidRPr="00972F03">
        <w:rPr>
          <w:sz w:val="24"/>
          <w:szCs w:val="24"/>
        </w:rPr>
        <w:t>and artwork amid trash in Darger’</w:t>
      </w:r>
      <w:r w:rsidR="006F31FD" w:rsidRPr="00972F03">
        <w:rPr>
          <w:sz w:val="24"/>
          <w:szCs w:val="24"/>
        </w:rPr>
        <w:t>s apartment. One of which was a novel with</w:t>
      </w:r>
      <w:r w:rsidR="0066373B" w:rsidRPr="00972F03">
        <w:rPr>
          <w:sz w:val="24"/>
          <w:szCs w:val="24"/>
        </w:rPr>
        <w:t xml:space="preserve"> 15,000 of pages with text and illustrations, n</w:t>
      </w:r>
      <w:r w:rsidR="00732BFA" w:rsidRPr="00972F03">
        <w:rPr>
          <w:sz w:val="24"/>
          <w:szCs w:val="24"/>
        </w:rPr>
        <w:t xml:space="preserve">ot only did they tell the tale of an epic battle of good and evil, but contained </w:t>
      </w:r>
      <w:r w:rsidR="0066373B" w:rsidRPr="00972F03">
        <w:rPr>
          <w:sz w:val="24"/>
          <w:szCs w:val="24"/>
        </w:rPr>
        <w:t>hundreds</w:t>
      </w:r>
      <w:r w:rsidR="00732BFA" w:rsidRPr="00972F03">
        <w:rPr>
          <w:sz w:val="24"/>
          <w:szCs w:val="24"/>
        </w:rPr>
        <w:t xml:space="preserve"> of illustrated drawings and watercolors to accompany his text. The single-spaced fantasy manuscript called </w:t>
      </w:r>
      <w:r w:rsidR="00732BFA" w:rsidRPr="00972F03">
        <w:rPr>
          <w:i/>
          <w:iCs/>
          <w:sz w:val="24"/>
          <w:szCs w:val="24"/>
        </w:rPr>
        <w:t xml:space="preserve">The Story of the Vivian Girls, in </w:t>
      </w:r>
      <w:proofErr w:type="gramStart"/>
      <w:r w:rsidR="00732BFA" w:rsidRPr="00972F03">
        <w:rPr>
          <w:i/>
          <w:iCs/>
          <w:sz w:val="24"/>
          <w:szCs w:val="24"/>
        </w:rPr>
        <w:t>What</w:t>
      </w:r>
      <w:proofErr w:type="gramEnd"/>
      <w:r w:rsidR="00732BFA" w:rsidRPr="00972F03">
        <w:rPr>
          <w:i/>
          <w:iCs/>
          <w:sz w:val="24"/>
          <w:szCs w:val="24"/>
        </w:rPr>
        <w:t xml:space="preserve"> is known as the Realms of the Unreal, of the </w:t>
      </w:r>
      <w:proofErr w:type="spellStart"/>
      <w:r w:rsidR="00732BFA" w:rsidRPr="00972F03">
        <w:rPr>
          <w:i/>
          <w:iCs/>
          <w:sz w:val="24"/>
          <w:szCs w:val="24"/>
        </w:rPr>
        <w:t>Glandeco-Angelinnian</w:t>
      </w:r>
      <w:proofErr w:type="spellEnd"/>
      <w:r w:rsidR="00732BFA" w:rsidRPr="00972F03">
        <w:rPr>
          <w:i/>
          <w:iCs/>
          <w:sz w:val="24"/>
          <w:szCs w:val="24"/>
        </w:rPr>
        <w:t xml:space="preserve"> War Storm, Caused by the Child Slave Rebellion</w:t>
      </w:r>
      <w:r w:rsidR="00732BFA" w:rsidRPr="00972F03">
        <w:rPr>
          <w:sz w:val="24"/>
          <w:szCs w:val="24"/>
        </w:rPr>
        <w:t xml:space="preserve">, with </w:t>
      </w:r>
      <w:r w:rsidR="00735CC8" w:rsidRPr="00972F03">
        <w:rPr>
          <w:sz w:val="24"/>
          <w:szCs w:val="24"/>
        </w:rPr>
        <w:t xml:space="preserve">its </w:t>
      </w:r>
      <w:r w:rsidR="00732BFA" w:rsidRPr="00972F03">
        <w:rPr>
          <w:sz w:val="24"/>
          <w:szCs w:val="24"/>
        </w:rPr>
        <w:t>several hundred drawings and watercolor p</w:t>
      </w:r>
      <w:r w:rsidR="00735CC8" w:rsidRPr="00972F03">
        <w:rPr>
          <w:sz w:val="24"/>
          <w:szCs w:val="24"/>
        </w:rPr>
        <w:t xml:space="preserve">aintings illustrating the story has become an outsider art icon and the subject of numerous books. </w:t>
      </w:r>
      <w:r w:rsidR="0066373B" w:rsidRPr="00972F03">
        <w:rPr>
          <w:sz w:val="24"/>
          <w:szCs w:val="24"/>
        </w:rPr>
        <w:t>This ghostly tale of war and a victory, hop</w:t>
      </w:r>
      <w:r w:rsidR="00A54BD5">
        <w:rPr>
          <w:sz w:val="24"/>
          <w:szCs w:val="24"/>
        </w:rPr>
        <w:t>e and despair, and love and loss</w:t>
      </w:r>
      <w:r w:rsidR="00735CC8" w:rsidRPr="00972F03">
        <w:rPr>
          <w:sz w:val="24"/>
          <w:szCs w:val="24"/>
        </w:rPr>
        <w:t>, creates</w:t>
      </w:r>
      <w:r w:rsidR="0066373B" w:rsidRPr="00972F03">
        <w:rPr>
          <w:sz w:val="24"/>
          <w:szCs w:val="24"/>
        </w:rPr>
        <w:t xml:space="preserve"> a dream like animation that </w:t>
      </w:r>
      <w:r w:rsidR="00735CC8" w:rsidRPr="00972F03">
        <w:rPr>
          <w:sz w:val="24"/>
          <w:szCs w:val="24"/>
        </w:rPr>
        <w:t>is still inspiring</w:t>
      </w:r>
      <w:r w:rsidR="0066373B" w:rsidRPr="00972F03">
        <w:rPr>
          <w:sz w:val="24"/>
          <w:szCs w:val="24"/>
        </w:rPr>
        <w:t xml:space="preserve"> artist in the world today. </w:t>
      </w:r>
    </w:p>
    <w:p w:rsidR="00EA29EE" w:rsidRPr="006B06A6" w:rsidRDefault="00EA29EE" w:rsidP="006B06A6">
      <w:pPr>
        <w:spacing w:line="480" w:lineRule="auto"/>
        <w:rPr>
          <w:b/>
          <w:sz w:val="24"/>
          <w:szCs w:val="24"/>
        </w:rPr>
      </w:pPr>
      <w:r w:rsidRPr="006B06A6">
        <w:rPr>
          <w:b/>
          <w:sz w:val="24"/>
          <w:szCs w:val="24"/>
        </w:rPr>
        <w:lastRenderedPageBreak/>
        <w:t>The Early Life of the Outsider</w:t>
      </w:r>
    </w:p>
    <w:p w:rsidR="00EA29EE" w:rsidRPr="00972F03" w:rsidRDefault="00EA29EE" w:rsidP="006B06A6">
      <w:pPr>
        <w:spacing w:line="480" w:lineRule="auto"/>
        <w:rPr>
          <w:sz w:val="24"/>
          <w:szCs w:val="24"/>
        </w:rPr>
      </w:pPr>
      <w:r w:rsidRPr="00972F03">
        <w:rPr>
          <w:sz w:val="24"/>
          <w:szCs w:val="24"/>
        </w:rPr>
        <w:tab/>
      </w:r>
      <w:r w:rsidR="002F0664" w:rsidRPr="00972F03">
        <w:rPr>
          <w:sz w:val="24"/>
          <w:szCs w:val="24"/>
        </w:rPr>
        <w:t>“(Born) in the month of April, on the 12</w:t>
      </w:r>
      <w:r w:rsidR="002F0664" w:rsidRPr="00972F03">
        <w:rPr>
          <w:sz w:val="24"/>
          <w:szCs w:val="24"/>
          <w:vertAlign w:val="superscript"/>
        </w:rPr>
        <w:t>th</w:t>
      </w:r>
      <w:r w:rsidR="002F0664" w:rsidRPr="00972F03">
        <w:rPr>
          <w:sz w:val="24"/>
          <w:szCs w:val="24"/>
        </w:rPr>
        <w:t>, in the year of 18</w:t>
      </w:r>
      <w:r w:rsidR="00A54BD5">
        <w:rPr>
          <w:sz w:val="24"/>
          <w:szCs w:val="24"/>
        </w:rPr>
        <w:t>9</w:t>
      </w:r>
      <w:r w:rsidR="002F0664" w:rsidRPr="00972F03">
        <w:rPr>
          <w:sz w:val="24"/>
          <w:szCs w:val="24"/>
        </w:rPr>
        <w:t>2, of what weekday I never knew, as I never told, n</w:t>
      </w:r>
      <w:r w:rsidR="00243326">
        <w:rPr>
          <w:sz w:val="24"/>
          <w:szCs w:val="24"/>
        </w:rPr>
        <w:t>or did I seek the information”</w:t>
      </w:r>
      <w:r w:rsidR="00FC0784">
        <w:rPr>
          <w:sz w:val="24"/>
          <w:szCs w:val="24"/>
        </w:rPr>
        <w:t xml:space="preserve"> </w:t>
      </w:r>
      <w:r w:rsidR="00243326">
        <w:rPr>
          <w:sz w:val="24"/>
          <w:szCs w:val="24"/>
        </w:rPr>
        <w:t>(Darger</w:t>
      </w:r>
      <w:r w:rsidR="002F0664" w:rsidRPr="00972F03">
        <w:rPr>
          <w:sz w:val="24"/>
          <w:szCs w:val="24"/>
        </w:rPr>
        <w:t>)</w:t>
      </w:r>
      <w:r w:rsidR="00243326">
        <w:rPr>
          <w:sz w:val="24"/>
          <w:szCs w:val="24"/>
        </w:rPr>
        <w:t>.</w:t>
      </w:r>
      <w:r w:rsidRPr="00972F03">
        <w:rPr>
          <w:sz w:val="24"/>
          <w:szCs w:val="24"/>
        </w:rPr>
        <w:t xml:space="preserve"> </w:t>
      </w:r>
      <w:r w:rsidR="002F0664" w:rsidRPr="00972F03">
        <w:rPr>
          <w:sz w:val="24"/>
          <w:szCs w:val="24"/>
        </w:rPr>
        <w:t>The quote is from the 8</w:t>
      </w:r>
      <w:r w:rsidR="002F0664" w:rsidRPr="00972F03">
        <w:rPr>
          <w:sz w:val="24"/>
          <w:szCs w:val="24"/>
          <w:vertAlign w:val="superscript"/>
        </w:rPr>
        <w:t xml:space="preserve"> </w:t>
      </w:r>
      <w:r w:rsidR="002F0664" w:rsidRPr="00972F03">
        <w:rPr>
          <w:sz w:val="24"/>
          <w:szCs w:val="24"/>
        </w:rPr>
        <w:t xml:space="preserve">volume autobiography that the artist </w:t>
      </w:r>
      <w:r w:rsidR="00A54BD5">
        <w:rPr>
          <w:sz w:val="24"/>
          <w:szCs w:val="24"/>
        </w:rPr>
        <w:t>had written</w:t>
      </w:r>
      <w:r w:rsidR="002F0664" w:rsidRPr="00972F03">
        <w:rPr>
          <w:sz w:val="24"/>
          <w:szCs w:val="24"/>
        </w:rPr>
        <w:t xml:space="preserve"> over the last ten years of his life. It was found by his landlord</w:t>
      </w:r>
      <w:r w:rsidR="00A54BD5">
        <w:rPr>
          <w:sz w:val="24"/>
          <w:szCs w:val="24"/>
        </w:rPr>
        <w:t>, photographer Nathan Lerner,</w:t>
      </w:r>
      <w:r w:rsidR="002F0664" w:rsidRPr="00972F03">
        <w:rPr>
          <w:sz w:val="24"/>
          <w:szCs w:val="24"/>
        </w:rPr>
        <w:t xml:space="preserve"> shortly before his</w:t>
      </w:r>
      <w:r w:rsidR="003947D5" w:rsidRPr="00972F03">
        <w:rPr>
          <w:sz w:val="24"/>
          <w:szCs w:val="24"/>
        </w:rPr>
        <w:t xml:space="preserve"> death in 1973 at the age of 81</w:t>
      </w:r>
      <w:r w:rsidR="002F0664" w:rsidRPr="00972F03">
        <w:rPr>
          <w:sz w:val="24"/>
          <w:szCs w:val="24"/>
        </w:rPr>
        <w:t>.</w:t>
      </w:r>
    </w:p>
    <w:p w:rsidR="005E719C" w:rsidRDefault="002F0664" w:rsidP="006B06A6">
      <w:pPr>
        <w:pStyle w:val="NormalWeb"/>
        <w:shd w:val="clear" w:color="auto" w:fill="FFFFFF"/>
        <w:spacing w:line="480" w:lineRule="auto"/>
        <w:rPr>
          <w:rFonts w:asciiTheme="minorHAnsi" w:hAnsiTheme="minorHAnsi"/>
        </w:rPr>
      </w:pPr>
      <w:r w:rsidRPr="00972F03">
        <w:rPr>
          <w:rFonts w:asciiTheme="minorHAnsi" w:hAnsiTheme="minorHAnsi"/>
        </w:rPr>
        <w:tab/>
        <w:t xml:space="preserve">Born in 1892, Darger had to grow up fast losing his mother from a fever just after giving birth to his sister. Due to his father disabilities, describe by the artist as being “lame”, </w:t>
      </w:r>
      <w:r w:rsidR="00FC0784">
        <w:rPr>
          <w:rFonts w:asciiTheme="minorHAnsi" w:hAnsiTheme="minorHAnsi"/>
        </w:rPr>
        <w:t xml:space="preserve">(Darger) </w:t>
      </w:r>
      <w:r w:rsidRPr="00972F03">
        <w:rPr>
          <w:rFonts w:asciiTheme="minorHAnsi" w:hAnsiTheme="minorHAnsi"/>
        </w:rPr>
        <w:t>his sister was given up for adoption shortly after his mother’s death. Little Darger was l</w:t>
      </w:r>
      <w:r w:rsidR="006F31FD" w:rsidRPr="00972F03">
        <w:rPr>
          <w:rFonts w:asciiTheme="minorHAnsi" w:hAnsiTheme="minorHAnsi"/>
        </w:rPr>
        <w:t>i</w:t>
      </w:r>
      <w:r w:rsidRPr="00972F03">
        <w:rPr>
          <w:rFonts w:asciiTheme="minorHAnsi" w:hAnsiTheme="minorHAnsi"/>
        </w:rPr>
        <w:t xml:space="preserve">ving with his father in Chicago, Illinois. </w:t>
      </w:r>
      <w:r w:rsidR="006F31FD" w:rsidRPr="00972F03">
        <w:rPr>
          <w:rFonts w:asciiTheme="minorHAnsi" w:hAnsiTheme="minorHAnsi"/>
        </w:rPr>
        <w:t>There</w:t>
      </w:r>
      <w:r w:rsidRPr="00972F03">
        <w:rPr>
          <w:rFonts w:asciiTheme="minorHAnsi" w:hAnsiTheme="minorHAnsi"/>
        </w:rPr>
        <w:t xml:space="preserve"> he was given the task of going to the store and doing the shopping to support his allying father. </w:t>
      </w:r>
      <w:r w:rsidR="00784898" w:rsidRPr="00972F03">
        <w:rPr>
          <w:rFonts w:asciiTheme="minorHAnsi" w:hAnsiTheme="minorHAnsi"/>
        </w:rPr>
        <w:t xml:space="preserve">By the age of ten, his father was placed in a home for the aging, and Darger found himself placed in the care of </w:t>
      </w:r>
      <w:r w:rsidR="00A54BD5">
        <w:rPr>
          <w:rFonts w:asciiTheme="minorHAnsi" w:hAnsiTheme="minorHAnsi"/>
        </w:rPr>
        <w:t xml:space="preserve">a </w:t>
      </w:r>
      <w:r w:rsidR="00784898" w:rsidRPr="00972F03">
        <w:rPr>
          <w:rFonts w:asciiTheme="minorHAnsi" w:hAnsiTheme="minorHAnsi"/>
        </w:rPr>
        <w:t>Catholic boys home</w:t>
      </w:r>
      <w:r w:rsidR="00E75ECD" w:rsidRPr="00972F03">
        <w:rPr>
          <w:rFonts w:asciiTheme="minorHAnsi" w:hAnsiTheme="minorHAnsi"/>
        </w:rPr>
        <w:t xml:space="preserve"> called Our mission of our Lady of Mercy</w:t>
      </w:r>
      <w:r w:rsidR="00784898" w:rsidRPr="00972F03">
        <w:rPr>
          <w:rFonts w:asciiTheme="minorHAnsi" w:hAnsiTheme="minorHAnsi"/>
        </w:rPr>
        <w:t xml:space="preserve">. </w:t>
      </w:r>
      <w:r w:rsidR="00E75ECD" w:rsidRPr="00972F03">
        <w:rPr>
          <w:rFonts w:asciiTheme="minorHAnsi" w:hAnsiTheme="minorHAnsi"/>
        </w:rPr>
        <w:t xml:space="preserve">He was tormented by the other boys for making strange noises and wired behavior. He was eventually excommunicated from the school as he puts it “for being annoying”. A doctor he was taken to </w:t>
      </w:r>
      <w:r w:rsidR="005E719C" w:rsidRPr="00972F03">
        <w:rPr>
          <w:rFonts w:asciiTheme="minorHAnsi" w:hAnsiTheme="minorHAnsi"/>
        </w:rPr>
        <w:t>decide</w:t>
      </w:r>
      <w:r w:rsidR="00A54BD5">
        <w:rPr>
          <w:rFonts w:asciiTheme="minorHAnsi" w:hAnsiTheme="minorHAnsi"/>
        </w:rPr>
        <w:t>d</w:t>
      </w:r>
      <w:r w:rsidR="00E75ECD" w:rsidRPr="00972F03">
        <w:rPr>
          <w:rFonts w:asciiTheme="minorHAnsi" w:hAnsiTheme="minorHAnsi"/>
        </w:rPr>
        <w:t xml:space="preserve"> that he had mental ill</w:t>
      </w:r>
      <w:r w:rsidR="005E719C">
        <w:rPr>
          <w:rFonts w:asciiTheme="minorHAnsi" w:hAnsiTheme="minorHAnsi"/>
        </w:rPr>
        <w:t>ness, self-abuse,</w:t>
      </w:r>
      <w:r w:rsidR="00E75ECD" w:rsidRPr="00972F03">
        <w:rPr>
          <w:rFonts w:asciiTheme="minorHAnsi" w:hAnsiTheme="minorHAnsi"/>
        </w:rPr>
        <w:t xml:space="preserve"> and his heart was in the wrong place</w:t>
      </w:r>
      <w:r w:rsidR="005E719C">
        <w:rPr>
          <w:rFonts w:asciiTheme="minorHAnsi" w:hAnsiTheme="minorHAnsi"/>
        </w:rPr>
        <w:t>. H</w:t>
      </w:r>
      <w:r w:rsidR="00E75ECD" w:rsidRPr="00972F03">
        <w:rPr>
          <w:rFonts w:asciiTheme="minorHAnsi" w:hAnsiTheme="minorHAnsi"/>
        </w:rPr>
        <w:t xml:space="preserve">e was </w:t>
      </w:r>
      <w:r w:rsidR="005E719C">
        <w:rPr>
          <w:rFonts w:asciiTheme="minorHAnsi" w:hAnsiTheme="minorHAnsi"/>
        </w:rPr>
        <w:t>then</w:t>
      </w:r>
      <w:r w:rsidR="005E719C" w:rsidRPr="00972F03">
        <w:rPr>
          <w:rFonts w:asciiTheme="minorHAnsi" w:hAnsiTheme="minorHAnsi"/>
        </w:rPr>
        <w:t xml:space="preserve"> </w:t>
      </w:r>
      <w:r w:rsidR="00E75ECD" w:rsidRPr="00972F03">
        <w:rPr>
          <w:rFonts w:asciiTheme="minorHAnsi" w:hAnsiTheme="minorHAnsi"/>
        </w:rPr>
        <w:t>sent to Lincoln, Illinois</w:t>
      </w:r>
      <w:r w:rsidR="005E719C">
        <w:rPr>
          <w:rFonts w:asciiTheme="minorHAnsi" w:hAnsiTheme="minorHAnsi"/>
        </w:rPr>
        <w:t>;</w:t>
      </w:r>
      <w:r w:rsidR="00E75ECD" w:rsidRPr="00972F03">
        <w:rPr>
          <w:rFonts w:asciiTheme="minorHAnsi" w:hAnsiTheme="minorHAnsi"/>
        </w:rPr>
        <w:t xml:space="preserve"> to </w:t>
      </w:r>
      <w:r w:rsidR="002C0D58" w:rsidRPr="00972F03">
        <w:rPr>
          <w:rFonts w:asciiTheme="minorHAnsi" w:hAnsiTheme="minorHAnsi"/>
        </w:rPr>
        <w:t>the Lincoln Asylum for F</w:t>
      </w:r>
      <w:r w:rsidR="00E75ECD" w:rsidRPr="00972F03">
        <w:rPr>
          <w:rFonts w:asciiTheme="minorHAnsi" w:hAnsiTheme="minorHAnsi"/>
        </w:rPr>
        <w:t>eeble-</w:t>
      </w:r>
      <w:r w:rsidR="002C0D58" w:rsidRPr="00972F03">
        <w:rPr>
          <w:rFonts w:asciiTheme="minorHAnsi" w:hAnsiTheme="minorHAnsi"/>
        </w:rPr>
        <w:t>M</w:t>
      </w:r>
      <w:r w:rsidR="00E75ECD" w:rsidRPr="00972F03">
        <w:rPr>
          <w:rFonts w:asciiTheme="minorHAnsi" w:hAnsiTheme="minorHAnsi"/>
        </w:rPr>
        <w:t>inded children</w:t>
      </w:r>
      <w:r w:rsidR="00FC0784">
        <w:rPr>
          <w:rFonts w:asciiTheme="minorHAnsi" w:hAnsiTheme="minorHAnsi"/>
        </w:rPr>
        <w:t xml:space="preserve"> (Figure 2)</w:t>
      </w:r>
      <w:r w:rsidR="00E75ECD" w:rsidRPr="00972F03">
        <w:rPr>
          <w:rFonts w:asciiTheme="minorHAnsi" w:hAnsiTheme="minorHAnsi"/>
        </w:rPr>
        <w:t xml:space="preserve">. </w:t>
      </w:r>
      <w:r w:rsidR="00972F03" w:rsidRPr="00972F03">
        <w:rPr>
          <w:rFonts w:asciiTheme="minorHAnsi" w:hAnsiTheme="minorHAnsi"/>
        </w:rPr>
        <w:t>At the asylum he was subject to harsh punishments and forced labor</w:t>
      </w:r>
      <w:r w:rsidR="005E719C">
        <w:rPr>
          <w:rFonts w:asciiTheme="minorHAnsi" w:hAnsiTheme="minorHAnsi"/>
        </w:rPr>
        <w:t xml:space="preserve">. Children would mostly spend days in the fields from </w:t>
      </w:r>
      <w:r w:rsidR="00A54BD5">
        <w:rPr>
          <w:rFonts w:asciiTheme="minorHAnsi" w:hAnsiTheme="minorHAnsi"/>
        </w:rPr>
        <w:t>seven in the morning till five</w:t>
      </w:r>
      <w:r w:rsidR="005E719C">
        <w:rPr>
          <w:rFonts w:asciiTheme="minorHAnsi" w:hAnsiTheme="minorHAnsi"/>
        </w:rPr>
        <w:t xml:space="preserve"> at night with only a half hour break during the day. Little effort was put in to teacher the children via book. Several unusual events took place during his time </w:t>
      </w:r>
      <w:r w:rsidR="00A54BD5">
        <w:rPr>
          <w:rFonts w:asciiTheme="minorHAnsi" w:hAnsiTheme="minorHAnsi"/>
        </w:rPr>
        <w:t>at the asylum. Some of those events include</w:t>
      </w:r>
      <w:r w:rsidR="005E719C">
        <w:rPr>
          <w:rFonts w:asciiTheme="minorHAnsi" w:hAnsiTheme="minorHAnsi"/>
        </w:rPr>
        <w:t xml:space="preserve">, a child was ravaged by rats, a doctor died after attempting self-castration, and a teacher who would use inmate corpses as part of anatomy lessons while referring to the </w:t>
      </w:r>
      <w:r w:rsidR="005E719C">
        <w:rPr>
          <w:rFonts w:asciiTheme="minorHAnsi" w:hAnsiTheme="minorHAnsi"/>
        </w:rPr>
        <w:lastRenderedPageBreak/>
        <w:t>deceased by name. U</w:t>
      </w:r>
      <w:r w:rsidR="00972F03" w:rsidRPr="00972F03">
        <w:rPr>
          <w:rFonts w:asciiTheme="minorHAnsi" w:hAnsiTheme="minorHAnsi"/>
        </w:rPr>
        <w:t>ltimately</w:t>
      </w:r>
      <w:r w:rsidR="005E719C">
        <w:rPr>
          <w:rFonts w:asciiTheme="minorHAnsi" w:hAnsiTheme="minorHAnsi"/>
        </w:rPr>
        <w:t>,</w:t>
      </w:r>
      <w:r w:rsidR="00972F03" w:rsidRPr="00972F03">
        <w:rPr>
          <w:rFonts w:asciiTheme="minorHAnsi" w:hAnsiTheme="minorHAnsi"/>
        </w:rPr>
        <w:t xml:space="preserve"> </w:t>
      </w:r>
      <w:r w:rsidR="005E719C">
        <w:rPr>
          <w:rFonts w:asciiTheme="minorHAnsi" w:hAnsiTheme="minorHAnsi"/>
        </w:rPr>
        <w:t xml:space="preserve">Darger </w:t>
      </w:r>
      <w:r w:rsidR="00972F03" w:rsidRPr="00972F03">
        <w:rPr>
          <w:rFonts w:asciiTheme="minorHAnsi" w:hAnsiTheme="minorHAnsi"/>
        </w:rPr>
        <w:t>escaped a year before the asylum was investigated for abuse</w:t>
      </w:r>
      <w:r w:rsidR="005E719C">
        <w:rPr>
          <w:rFonts w:asciiTheme="minorHAnsi" w:hAnsiTheme="minorHAnsi"/>
        </w:rPr>
        <w:t xml:space="preserve"> (Park).</w:t>
      </w:r>
    </w:p>
    <w:p w:rsidR="001958B2" w:rsidRDefault="00972F03" w:rsidP="006B06A6">
      <w:pPr>
        <w:pStyle w:val="NormalWeb"/>
        <w:shd w:val="clear" w:color="auto" w:fill="FFFFFF"/>
        <w:spacing w:line="480" w:lineRule="auto"/>
        <w:ind w:firstLine="720"/>
        <w:rPr>
          <w:rFonts w:asciiTheme="minorHAnsi" w:hAnsiTheme="minorHAnsi"/>
        </w:rPr>
      </w:pPr>
      <w:r w:rsidRPr="00972F03">
        <w:rPr>
          <w:rFonts w:asciiTheme="minorHAnsi" w:hAnsiTheme="minorHAnsi"/>
        </w:rPr>
        <w:t>Once free, he found work as a janitor, attended daily Catholic Mass and lived a quiet solitary life in which almost no one knew him or noticed him.</w:t>
      </w:r>
      <w:r w:rsidR="001958B2">
        <w:rPr>
          <w:rFonts w:asciiTheme="minorHAnsi" w:hAnsiTheme="minorHAnsi"/>
        </w:rPr>
        <w:t xml:space="preserve"> </w:t>
      </w:r>
      <w:r w:rsidR="00A54BD5">
        <w:rPr>
          <w:rFonts w:asciiTheme="minorHAnsi" w:hAnsiTheme="minorHAnsi"/>
        </w:rPr>
        <w:t>The t</w:t>
      </w:r>
      <w:r w:rsidR="006B06A6">
        <w:rPr>
          <w:rFonts w:asciiTheme="minorHAnsi" w:hAnsiTheme="minorHAnsi"/>
        </w:rPr>
        <w:t>enants</w:t>
      </w:r>
      <w:r w:rsidR="00FB22D4">
        <w:rPr>
          <w:rFonts w:asciiTheme="minorHAnsi" w:hAnsiTheme="minorHAnsi"/>
        </w:rPr>
        <w:t xml:space="preserve"> who lived </w:t>
      </w:r>
      <w:r w:rsidR="00A54BD5">
        <w:rPr>
          <w:rFonts w:asciiTheme="minorHAnsi" w:hAnsiTheme="minorHAnsi"/>
        </w:rPr>
        <w:t xml:space="preserve">with Darger </w:t>
      </w:r>
      <w:proofErr w:type="gramStart"/>
      <w:r w:rsidR="00A54BD5">
        <w:rPr>
          <w:rFonts w:asciiTheme="minorHAnsi" w:hAnsiTheme="minorHAnsi"/>
        </w:rPr>
        <w:t xml:space="preserve">at </w:t>
      </w:r>
      <w:r w:rsidR="00FB22D4">
        <w:rPr>
          <w:rFonts w:asciiTheme="minorHAnsi" w:hAnsiTheme="minorHAnsi"/>
        </w:rPr>
        <w:t xml:space="preserve"> </w:t>
      </w:r>
      <w:r w:rsidR="00996D99" w:rsidRPr="00996D99">
        <w:rPr>
          <w:rFonts w:asciiTheme="minorHAnsi" w:hAnsiTheme="minorHAnsi"/>
        </w:rPr>
        <w:t>851</w:t>
      </w:r>
      <w:proofErr w:type="gramEnd"/>
      <w:r w:rsidR="00996D99" w:rsidRPr="00996D99">
        <w:rPr>
          <w:rFonts w:asciiTheme="minorHAnsi" w:hAnsiTheme="minorHAnsi"/>
        </w:rPr>
        <w:t xml:space="preserve"> W. Webster Avenue, in the Lincoln Park</w:t>
      </w:r>
      <w:r w:rsidR="00996D99">
        <w:rPr>
          <w:rFonts w:asciiTheme="minorHAnsi" w:hAnsiTheme="minorHAnsi"/>
        </w:rPr>
        <w:t>,</w:t>
      </w:r>
      <w:r w:rsidR="006B06A6">
        <w:rPr>
          <w:rFonts w:asciiTheme="minorHAnsi" w:hAnsiTheme="minorHAnsi"/>
        </w:rPr>
        <w:t xml:space="preserve"> said that he was a very quiet man who only remarked on the weather when talked to. He also would hold conversation with himself in his apartment that people could hear as they walked past his door. In the conversations Darger would use many different voices including little girls. He spent years like that in his apartment only coming out to attend church and go to his job as a janitor at the local hospital. </w:t>
      </w:r>
    </w:p>
    <w:p w:rsidR="00041A38" w:rsidRDefault="00FB22D4" w:rsidP="00E66086">
      <w:pPr>
        <w:pStyle w:val="NormalWeb"/>
        <w:shd w:val="clear" w:color="auto" w:fill="FFFFFF"/>
        <w:spacing w:line="480" w:lineRule="auto"/>
        <w:ind w:firstLine="720"/>
        <w:rPr>
          <w:rFonts w:asciiTheme="minorHAnsi" w:hAnsiTheme="minorHAnsi"/>
        </w:rPr>
      </w:pPr>
      <w:r>
        <w:rPr>
          <w:rFonts w:asciiTheme="minorHAnsi" w:hAnsiTheme="minorHAnsi"/>
        </w:rPr>
        <w:t>In April of 1973, in the last day of Darger’s life, his landlord, Nathan Lerner opened the door to his elderly tenant’s apartment</w:t>
      </w:r>
      <w:r w:rsidR="00FC0784">
        <w:rPr>
          <w:rFonts w:asciiTheme="minorHAnsi" w:hAnsiTheme="minorHAnsi"/>
        </w:rPr>
        <w:t xml:space="preserve"> (figure 3)</w:t>
      </w:r>
      <w:r>
        <w:rPr>
          <w:rFonts w:asciiTheme="minorHAnsi" w:hAnsiTheme="minorHAnsi"/>
        </w:rPr>
        <w:t xml:space="preserve">. The apartment Darger had lived in for over 40 years alone was covered with clutter and religious ornamentation. Among Darger’s personal affects Lerner and his wife discovered thousands of original works created in secret by the old man over the course of his life. Items that were found included: </w:t>
      </w:r>
      <w:r w:rsidR="001958B2" w:rsidRPr="001958B2">
        <w:rPr>
          <w:rFonts w:asciiTheme="minorHAnsi" w:hAnsiTheme="minorHAnsi"/>
        </w:rPr>
        <w:t xml:space="preserve">a 15,000 page work of fantasy fiction called </w:t>
      </w:r>
      <w:r w:rsidR="001958B2" w:rsidRPr="001958B2">
        <w:rPr>
          <w:rFonts w:asciiTheme="minorHAnsi" w:hAnsiTheme="minorHAnsi"/>
          <w:i/>
          <w:iCs/>
        </w:rPr>
        <w:t xml:space="preserve">The Story of the Vivian Girls, in What is Known as the Realms of the Unreal, of the </w:t>
      </w:r>
      <w:proofErr w:type="spellStart"/>
      <w:r w:rsidR="001958B2" w:rsidRPr="001958B2">
        <w:rPr>
          <w:rFonts w:asciiTheme="minorHAnsi" w:hAnsiTheme="minorHAnsi"/>
          <w:i/>
          <w:iCs/>
        </w:rPr>
        <w:t>Glandeco-Angelinian</w:t>
      </w:r>
      <w:proofErr w:type="spellEnd"/>
      <w:r w:rsidR="001958B2" w:rsidRPr="001958B2">
        <w:rPr>
          <w:rFonts w:asciiTheme="minorHAnsi" w:hAnsiTheme="minorHAnsi"/>
          <w:i/>
          <w:iCs/>
        </w:rPr>
        <w:t xml:space="preserve"> War Storm Caused by the Child Slave Rebellion</w:t>
      </w:r>
      <w:r>
        <w:rPr>
          <w:rFonts w:asciiTheme="minorHAnsi" w:hAnsiTheme="minorHAnsi"/>
        </w:rPr>
        <w:t xml:space="preserve">; </w:t>
      </w:r>
      <w:r w:rsidR="001958B2" w:rsidRPr="001958B2">
        <w:rPr>
          <w:rFonts w:asciiTheme="minorHAnsi" w:hAnsiTheme="minorHAnsi"/>
        </w:rPr>
        <w:t xml:space="preserve">a 5,000 page autobiography entitled </w:t>
      </w:r>
      <w:r w:rsidR="001958B2" w:rsidRPr="001958B2">
        <w:rPr>
          <w:rFonts w:asciiTheme="minorHAnsi" w:hAnsiTheme="minorHAnsi"/>
          <w:i/>
          <w:iCs/>
        </w:rPr>
        <w:t>The History of my Life</w:t>
      </w:r>
      <w:r w:rsidR="001958B2" w:rsidRPr="001958B2">
        <w:rPr>
          <w:rFonts w:asciiTheme="minorHAnsi" w:hAnsiTheme="minorHAnsi"/>
        </w:rPr>
        <w:t>;</w:t>
      </w:r>
      <w:r>
        <w:rPr>
          <w:rFonts w:asciiTheme="minorHAnsi" w:hAnsiTheme="minorHAnsi"/>
        </w:rPr>
        <w:t xml:space="preserve"> </w:t>
      </w:r>
      <w:r w:rsidR="001958B2" w:rsidRPr="001958B2">
        <w:rPr>
          <w:rFonts w:asciiTheme="minorHAnsi" w:hAnsiTheme="minorHAnsi"/>
        </w:rPr>
        <w:t>a 10-year daily weather journal;</w:t>
      </w:r>
      <w:r>
        <w:rPr>
          <w:rFonts w:asciiTheme="minorHAnsi" w:hAnsiTheme="minorHAnsi"/>
        </w:rPr>
        <w:t xml:space="preserve"> </w:t>
      </w:r>
      <w:r w:rsidR="001958B2" w:rsidRPr="001958B2">
        <w:rPr>
          <w:rFonts w:asciiTheme="minorHAnsi" w:hAnsiTheme="minorHAnsi"/>
        </w:rPr>
        <w:t>assorted diaries;</w:t>
      </w:r>
      <w:r>
        <w:rPr>
          <w:rFonts w:asciiTheme="minorHAnsi" w:hAnsiTheme="minorHAnsi"/>
        </w:rPr>
        <w:t xml:space="preserve"> </w:t>
      </w:r>
      <w:r w:rsidR="001958B2" w:rsidRPr="001958B2">
        <w:rPr>
          <w:rFonts w:asciiTheme="minorHAnsi" w:hAnsiTheme="minorHAnsi"/>
        </w:rPr>
        <w:t xml:space="preserve">a 10,000 page novel entitled </w:t>
      </w:r>
      <w:r w:rsidR="001958B2" w:rsidRPr="001958B2">
        <w:rPr>
          <w:rFonts w:asciiTheme="minorHAnsi" w:hAnsiTheme="minorHAnsi"/>
          <w:i/>
          <w:iCs/>
        </w:rPr>
        <w:t>Crazy Hous</w:t>
      </w:r>
      <w:r>
        <w:rPr>
          <w:rFonts w:asciiTheme="minorHAnsi" w:hAnsiTheme="minorHAnsi"/>
          <w:i/>
          <w:iCs/>
        </w:rPr>
        <w:t xml:space="preserve">e; and </w:t>
      </w:r>
      <w:r w:rsidR="001958B2" w:rsidRPr="001958B2">
        <w:rPr>
          <w:rFonts w:asciiTheme="minorHAnsi" w:hAnsiTheme="minorHAnsi"/>
        </w:rPr>
        <w:t>Several hundred original illustrations and water color paintings depicting the plight of young children against oppressive and evil adults.</w:t>
      </w:r>
      <w:r>
        <w:rPr>
          <w:rFonts w:asciiTheme="minorHAnsi" w:hAnsiTheme="minorHAnsi"/>
        </w:rPr>
        <w:t xml:space="preserve"> </w:t>
      </w:r>
      <w:proofErr w:type="gramStart"/>
      <w:r w:rsidRPr="00FB22D4">
        <w:rPr>
          <w:rFonts w:asciiTheme="minorHAnsi" w:hAnsiTheme="minorHAnsi"/>
        </w:rPr>
        <w:t>(A.A.).</w:t>
      </w:r>
      <w:proofErr w:type="gramEnd"/>
      <w:r w:rsidR="006B06A6">
        <w:rPr>
          <w:rFonts w:asciiTheme="minorHAnsi" w:hAnsiTheme="minorHAnsi"/>
        </w:rPr>
        <w:t xml:space="preserve"> </w:t>
      </w:r>
    </w:p>
    <w:p w:rsidR="00041A38" w:rsidRDefault="00E66086" w:rsidP="003C757A">
      <w:pPr>
        <w:pStyle w:val="NormalWeb"/>
        <w:shd w:val="clear" w:color="auto" w:fill="FFFFFF"/>
        <w:spacing w:line="480" w:lineRule="auto"/>
        <w:ind w:firstLine="720"/>
        <w:rPr>
          <w:rFonts w:asciiTheme="minorHAnsi" w:hAnsiTheme="minorHAnsi"/>
        </w:rPr>
      </w:pPr>
      <w:r w:rsidRPr="001958B2">
        <w:rPr>
          <w:rFonts w:asciiTheme="minorHAnsi" w:hAnsiTheme="minorHAnsi"/>
        </w:rPr>
        <w:t xml:space="preserve">Under most other circumstances all of his artwork and stories would surely have been lost </w:t>
      </w:r>
      <w:r>
        <w:rPr>
          <w:rFonts w:asciiTheme="minorHAnsi" w:hAnsiTheme="minorHAnsi"/>
        </w:rPr>
        <w:t>forever, however it is truly remarkable that</w:t>
      </w:r>
      <w:r w:rsidR="00041A38">
        <w:rPr>
          <w:rFonts w:asciiTheme="minorHAnsi" w:hAnsiTheme="minorHAnsi"/>
        </w:rPr>
        <w:t xml:space="preserve"> an artist</w:t>
      </w:r>
      <w:r>
        <w:rPr>
          <w:rFonts w:asciiTheme="minorHAnsi" w:hAnsiTheme="minorHAnsi"/>
        </w:rPr>
        <w:t xml:space="preserve">, Lerner would be the one to find and </w:t>
      </w:r>
      <w:r w:rsidR="006B06A6">
        <w:rPr>
          <w:rFonts w:asciiTheme="minorHAnsi" w:hAnsiTheme="minorHAnsi"/>
        </w:rPr>
        <w:lastRenderedPageBreak/>
        <w:t xml:space="preserve">immediately recognized </w:t>
      </w:r>
      <w:r>
        <w:rPr>
          <w:rFonts w:asciiTheme="minorHAnsi" w:hAnsiTheme="minorHAnsi"/>
        </w:rPr>
        <w:t xml:space="preserve">artistic merit of the thousands of illustrations of </w:t>
      </w:r>
      <w:r w:rsidR="00041A38">
        <w:rPr>
          <w:rFonts w:asciiTheme="minorHAnsi" w:hAnsiTheme="minorHAnsi"/>
        </w:rPr>
        <w:t>Darger’s books</w:t>
      </w:r>
      <w:r>
        <w:rPr>
          <w:rFonts w:asciiTheme="minorHAnsi" w:hAnsiTheme="minorHAnsi"/>
        </w:rPr>
        <w:t xml:space="preserve"> and paintings.</w:t>
      </w:r>
      <w:r w:rsidR="00041A38">
        <w:rPr>
          <w:rFonts w:asciiTheme="minorHAnsi" w:hAnsiTheme="minorHAnsi"/>
        </w:rPr>
        <w:t xml:space="preserve"> </w:t>
      </w:r>
      <w:r w:rsidR="00041A38" w:rsidRPr="001958B2">
        <w:rPr>
          <w:rFonts w:asciiTheme="minorHAnsi" w:hAnsiTheme="minorHAnsi"/>
        </w:rPr>
        <w:t>Darger’s body now rests in All Saints Cemetery in Des Plaines, Illinois, in a plot called “The Old People of the Little Sisters of the Poor Plot.” Darger’s modest headstone is inscribed “Artist” and “Protector of Children.”</w:t>
      </w:r>
      <w:r w:rsidR="001D7CB4">
        <w:rPr>
          <w:rFonts w:asciiTheme="minorHAnsi" w:hAnsiTheme="minorHAnsi"/>
        </w:rPr>
        <w:t xml:space="preserve"> </w:t>
      </w:r>
      <w:proofErr w:type="gramStart"/>
      <w:r w:rsidR="001D7CB4" w:rsidRPr="00FB22D4">
        <w:rPr>
          <w:rFonts w:asciiTheme="minorHAnsi" w:hAnsiTheme="minorHAnsi"/>
        </w:rPr>
        <w:t>(A.A.).</w:t>
      </w:r>
      <w:proofErr w:type="gramEnd"/>
      <w:r w:rsidR="00FC0784">
        <w:rPr>
          <w:rFonts w:asciiTheme="minorHAnsi" w:hAnsiTheme="minorHAnsi"/>
        </w:rPr>
        <w:t xml:space="preserve"> (Figure 4)</w:t>
      </w:r>
    </w:p>
    <w:p w:rsidR="00EA29EE" w:rsidRPr="006B06A6" w:rsidRDefault="002C0D58" w:rsidP="00E32E97">
      <w:pPr>
        <w:spacing w:line="480" w:lineRule="auto"/>
        <w:rPr>
          <w:b/>
          <w:sz w:val="24"/>
          <w:szCs w:val="24"/>
        </w:rPr>
      </w:pPr>
      <w:r w:rsidRPr="006B06A6">
        <w:rPr>
          <w:b/>
          <w:sz w:val="24"/>
          <w:szCs w:val="24"/>
        </w:rPr>
        <w:t>Darger the Artist</w:t>
      </w:r>
    </w:p>
    <w:p w:rsidR="001958B2" w:rsidRPr="006B06A6" w:rsidRDefault="001958B2" w:rsidP="00E32E97">
      <w:pPr>
        <w:pStyle w:val="NormalWeb"/>
        <w:shd w:val="clear" w:color="auto" w:fill="FFFFFF"/>
        <w:spacing w:line="480" w:lineRule="auto"/>
        <w:ind w:firstLine="720"/>
        <w:rPr>
          <w:rFonts w:asciiTheme="minorHAnsi" w:hAnsiTheme="minorHAnsi"/>
        </w:rPr>
      </w:pPr>
      <w:r w:rsidRPr="006B06A6">
        <w:rPr>
          <w:rFonts w:asciiTheme="minorHAnsi" w:hAnsiTheme="minorHAnsi"/>
        </w:rPr>
        <w:t>The images that Darger produced were often violent</w:t>
      </w:r>
      <w:r w:rsidR="00A54BD5">
        <w:rPr>
          <w:rFonts w:asciiTheme="minorHAnsi" w:hAnsiTheme="minorHAnsi"/>
        </w:rPr>
        <w:t>,</w:t>
      </w:r>
      <w:r w:rsidRPr="006B06A6">
        <w:rPr>
          <w:rFonts w:asciiTheme="minorHAnsi" w:hAnsiTheme="minorHAnsi"/>
        </w:rPr>
        <w:t xml:space="preserve"> displaying brutal murders and torturing of the children in his stories. However they c</w:t>
      </w:r>
      <w:r w:rsidR="00A54BD5">
        <w:rPr>
          <w:rFonts w:asciiTheme="minorHAnsi" w:hAnsiTheme="minorHAnsi"/>
        </w:rPr>
        <w:t>ould</w:t>
      </w:r>
      <w:r w:rsidRPr="006B06A6">
        <w:rPr>
          <w:rFonts w:asciiTheme="minorHAnsi" w:hAnsiTheme="minorHAnsi"/>
        </w:rPr>
        <w:t xml:space="preserve"> also be very colorful,</w:t>
      </w:r>
      <w:r w:rsidR="00A54BD5">
        <w:rPr>
          <w:rFonts w:asciiTheme="minorHAnsi" w:hAnsiTheme="minorHAnsi"/>
        </w:rPr>
        <w:t xml:space="preserve"> sincere, innocent, and playful. U</w:t>
      </w:r>
      <w:r w:rsidRPr="006B06A6">
        <w:rPr>
          <w:rFonts w:asciiTheme="minorHAnsi" w:hAnsiTheme="minorHAnsi"/>
        </w:rPr>
        <w:t xml:space="preserve">sing watercolor Darger creates a world of vibrant colors and creative patterns. </w:t>
      </w:r>
      <w:proofErr w:type="gramStart"/>
      <w:r w:rsidR="00A11AC0">
        <w:rPr>
          <w:rFonts w:asciiTheme="minorHAnsi" w:hAnsiTheme="minorHAnsi"/>
        </w:rPr>
        <w:t>(Figure 5).</w:t>
      </w:r>
      <w:proofErr w:type="gramEnd"/>
      <w:r w:rsidR="00A11AC0">
        <w:rPr>
          <w:rFonts w:asciiTheme="minorHAnsi" w:hAnsiTheme="minorHAnsi"/>
        </w:rPr>
        <w:t xml:space="preserve"> </w:t>
      </w:r>
      <w:r w:rsidRPr="006B06A6">
        <w:rPr>
          <w:rFonts w:asciiTheme="minorHAnsi" w:hAnsiTheme="minorHAnsi"/>
        </w:rPr>
        <w:t>The American Folk Art Museum calls Darger “one of the most significant artists of the twentieth century”.  His unique style has given rise to the term “</w:t>
      </w:r>
      <w:proofErr w:type="spellStart"/>
      <w:r w:rsidRPr="006B06A6">
        <w:rPr>
          <w:rFonts w:asciiTheme="minorHAnsi" w:hAnsiTheme="minorHAnsi"/>
        </w:rPr>
        <w:t>Dargerism</w:t>
      </w:r>
      <w:proofErr w:type="spellEnd"/>
      <w:r w:rsidRPr="006B06A6">
        <w:rPr>
          <w:rFonts w:asciiTheme="minorHAnsi" w:hAnsiTheme="minorHAnsi"/>
        </w:rPr>
        <w:t>”. </w:t>
      </w:r>
    </w:p>
    <w:p w:rsidR="001D7CB4" w:rsidRDefault="001958B2" w:rsidP="001D7CB4">
      <w:pPr>
        <w:spacing w:line="480" w:lineRule="auto"/>
        <w:ind w:firstLine="720"/>
        <w:rPr>
          <w:sz w:val="24"/>
          <w:szCs w:val="24"/>
        </w:rPr>
      </w:pPr>
      <w:r w:rsidRPr="006B06A6">
        <w:rPr>
          <w:sz w:val="24"/>
          <w:szCs w:val="24"/>
        </w:rPr>
        <w:t xml:space="preserve">His </w:t>
      </w:r>
      <w:r w:rsidR="006B06A6" w:rsidRPr="006B06A6">
        <w:rPr>
          <w:sz w:val="24"/>
          <w:szCs w:val="24"/>
        </w:rPr>
        <w:t xml:space="preserve">style seems to be uniquely his own. “Darger seems to have had little innate skill as a draftsman: he created his scroll-like paintings and drawing by means of collage, tracery, photocopying, and enlarging pictures” (Hand. 71). </w:t>
      </w:r>
      <w:r w:rsidR="00CF6F4D">
        <w:rPr>
          <w:rFonts w:cs="Arial"/>
          <w:iCs/>
          <w:sz w:val="24"/>
          <w:szCs w:val="24"/>
        </w:rPr>
        <w:t>Most of his human figure</w:t>
      </w:r>
      <w:r w:rsidR="00A54BD5">
        <w:rPr>
          <w:rFonts w:cs="Arial"/>
          <w:iCs/>
          <w:sz w:val="24"/>
          <w:szCs w:val="24"/>
        </w:rPr>
        <w:t>s</w:t>
      </w:r>
      <w:r w:rsidR="00CF6F4D">
        <w:rPr>
          <w:rFonts w:cs="Arial"/>
          <w:iCs/>
          <w:sz w:val="24"/>
          <w:szCs w:val="24"/>
        </w:rPr>
        <w:t xml:space="preserve"> were traced or collaged from </w:t>
      </w:r>
      <w:r w:rsidR="00CF6F4D" w:rsidRPr="00CF6F4D">
        <w:rPr>
          <w:sz w:val="24"/>
          <w:szCs w:val="24"/>
        </w:rPr>
        <w:t>popular magazines and children's books.</w:t>
      </w:r>
      <w:r w:rsidR="00A11AC0">
        <w:rPr>
          <w:sz w:val="24"/>
          <w:szCs w:val="24"/>
        </w:rPr>
        <w:t xml:space="preserve"> </w:t>
      </w:r>
      <w:proofErr w:type="gramStart"/>
      <w:r w:rsidR="00A11AC0">
        <w:rPr>
          <w:sz w:val="24"/>
          <w:szCs w:val="24"/>
        </w:rPr>
        <w:t>(Figure 6).</w:t>
      </w:r>
      <w:proofErr w:type="gramEnd"/>
      <w:r w:rsidR="00CF6F4D">
        <w:rPr>
          <w:sz w:val="24"/>
          <w:szCs w:val="24"/>
        </w:rPr>
        <w:t xml:space="preserve"> </w:t>
      </w:r>
      <w:r w:rsidR="00CF6F4D" w:rsidRPr="00CF6F4D">
        <w:rPr>
          <w:sz w:val="24"/>
          <w:szCs w:val="24"/>
        </w:rPr>
        <w:t>Some of his favorite figures</w:t>
      </w:r>
      <w:r w:rsidR="00CF6F4D">
        <w:rPr>
          <w:sz w:val="24"/>
          <w:szCs w:val="24"/>
        </w:rPr>
        <w:t xml:space="preserve"> to use</w:t>
      </w:r>
      <w:r w:rsidR="00CF6F4D" w:rsidRPr="00CF6F4D">
        <w:rPr>
          <w:sz w:val="24"/>
          <w:szCs w:val="24"/>
        </w:rPr>
        <w:t xml:space="preserve"> were the Coppertone Girl and Little Annie Rooney</w:t>
      </w:r>
      <w:r w:rsidR="00CF6F4D">
        <w:rPr>
          <w:sz w:val="24"/>
          <w:szCs w:val="24"/>
        </w:rPr>
        <w:t xml:space="preserve"> which he collected from ads in newspapers and magazines</w:t>
      </w:r>
      <w:r w:rsidR="00CF6F4D" w:rsidRPr="00CF6F4D">
        <w:rPr>
          <w:sz w:val="24"/>
          <w:szCs w:val="24"/>
        </w:rPr>
        <w:t xml:space="preserve">. </w:t>
      </w:r>
      <w:r w:rsidR="00CF6F4D">
        <w:rPr>
          <w:sz w:val="24"/>
          <w:szCs w:val="24"/>
        </w:rPr>
        <w:t>More than anything though Darger</w:t>
      </w:r>
      <w:r w:rsidR="00CF6F4D" w:rsidRPr="00CF6F4D">
        <w:rPr>
          <w:sz w:val="24"/>
          <w:szCs w:val="24"/>
        </w:rPr>
        <w:t xml:space="preserve"> is praised for his gift </w:t>
      </w:r>
      <w:r w:rsidR="00A54BD5">
        <w:rPr>
          <w:sz w:val="24"/>
          <w:szCs w:val="24"/>
        </w:rPr>
        <w:t>of</w:t>
      </w:r>
      <w:r w:rsidR="00CF6F4D" w:rsidRPr="00CF6F4D">
        <w:rPr>
          <w:sz w:val="24"/>
          <w:szCs w:val="24"/>
        </w:rPr>
        <w:t xml:space="preserve"> composition and the brilliant use of color in his watercolors</w:t>
      </w:r>
      <w:r w:rsidR="00CF6F4D">
        <w:rPr>
          <w:sz w:val="24"/>
          <w:szCs w:val="24"/>
        </w:rPr>
        <w:t xml:space="preserve"> paintings.</w:t>
      </w:r>
    </w:p>
    <w:p w:rsidR="00010DC4" w:rsidRDefault="00010DC4" w:rsidP="004E6BF7">
      <w:pPr>
        <w:spacing w:before="240" w:line="480" w:lineRule="auto"/>
        <w:ind w:firstLine="720"/>
        <w:rPr>
          <w:sz w:val="24"/>
          <w:szCs w:val="24"/>
        </w:rPr>
      </w:pPr>
      <w:r>
        <w:rPr>
          <w:sz w:val="24"/>
          <w:szCs w:val="24"/>
        </w:rPr>
        <w:t>Most of his illustrations were pencil works on paper with watercolor and some collage done over the top of it. He also made textual annotations</w:t>
      </w:r>
      <w:r w:rsidR="00A54BD5">
        <w:rPr>
          <w:sz w:val="24"/>
          <w:szCs w:val="24"/>
        </w:rPr>
        <w:t xml:space="preserve"> at the bottom of his paintings which were typical of his</w:t>
      </w:r>
      <w:r>
        <w:rPr>
          <w:sz w:val="24"/>
          <w:szCs w:val="24"/>
        </w:rPr>
        <w:t xml:space="preserve"> illustrations. The size of his artwork varied greatly. Some were drawn on </w:t>
      </w:r>
      <w:r>
        <w:rPr>
          <w:sz w:val="24"/>
          <w:szCs w:val="24"/>
        </w:rPr>
        <w:lastRenderedPageBreak/>
        <w:t xml:space="preserve">sketchbook sized papers, while others were created to be mural sized work. Often Darger would </w:t>
      </w:r>
      <w:r w:rsidR="004E6BF7">
        <w:rPr>
          <w:sz w:val="24"/>
          <w:szCs w:val="24"/>
        </w:rPr>
        <w:t xml:space="preserve">join sheets of paper to create sheets that were 3-4 feet tall and 10-12 feet long. Due to the </w:t>
      </w:r>
      <w:r w:rsidR="00A54BD5">
        <w:rPr>
          <w:sz w:val="24"/>
          <w:szCs w:val="24"/>
        </w:rPr>
        <w:t xml:space="preserve">high </w:t>
      </w:r>
      <w:r w:rsidR="004E6BF7">
        <w:rPr>
          <w:sz w:val="24"/>
          <w:szCs w:val="24"/>
        </w:rPr>
        <w:t>number of large compositions</w:t>
      </w:r>
      <w:r w:rsidR="00A54BD5">
        <w:rPr>
          <w:sz w:val="24"/>
          <w:szCs w:val="24"/>
        </w:rPr>
        <w:t>,</w:t>
      </w:r>
      <w:r w:rsidR="004E6BF7">
        <w:rPr>
          <w:sz w:val="24"/>
          <w:szCs w:val="24"/>
        </w:rPr>
        <w:t xml:space="preserve"> it became evident that Darger need</w:t>
      </w:r>
      <w:r w:rsidR="00A54BD5">
        <w:rPr>
          <w:sz w:val="24"/>
          <w:szCs w:val="24"/>
        </w:rPr>
        <w:t>ed</w:t>
      </w:r>
      <w:r w:rsidR="004E6BF7">
        <w:rPr>
          <w:sz w:val="24"/>
          <w:szCs w:val="24"/>
        </w:rPr>
        <w:t xml:space="preserve"> to create epic sized works that w</w:t>
      </w:r>
      <w:r w:rsidR="00A54BD5">
        <w:rPr>
          <w:sz w:val="24"/>
          <w:szCs w:val="24"/>
        </w:rPr>
        <w:t>ould</w:t>
      </w:r>
      <w:r w:rsidR="004E6BF7">
        <w:rPr>
          <w:sz w:val="24"/>
          <w:szCs w:val="24"/>
        </w:rPr>
        <w:t xml:space="preserve"> adequate to create the dimensions of his visions</w:t>
      </w:r>
      <w:r w:rsidR="004E6BF7" w:rsidRPr="004E6BF7">
        <w:rPr>
          <w:sz w:val="24"/>
          <w:szCs w:val="24"/>
        </w:rPr>
        <w:t xml:space="preserve">. </w:t>
      </w:r>
      <w:r w:rsidR="004E6BF7">
        <w:rPr>
          <w:color w:val="000000"/>
          <w:sz w:val="24"/>
          <w:szCs w:val="24"/>
        </w:rPr>
        <w:t xml:space="preserve">The price of artist materials were often high so it makes sense that Darger would create individual compositions on the front and back of these large canvases. Also the logistics of how Darger created these works because the size of his apartment was not very large and it would be hard to accommodate the large papers. The only conclusion plausible would be that he created his work in a scroll like manner or one length at a time. </w:t>
      </w:r>
      <w:proofErr w:type="gramStart"/>
      <w:r w:rsidR="004E6BF7" w:rsidRPr="004E6BF7">
        <w:rPr>
          <w:sz w:val="24"/>
          <w:szCs w:val="24"/>
        </w:rPr>
        <w:t>(</w:t>
      </w:r>
      <w:proofErr w:type="spellStart"/>
      <w:r w:rsidR="004E6BF7" w:rsidRPr="004E6BF7">
        <w:rPr>
          <w:color w:val="000000"/>
          <w:sz w:val="24"/>
          <w:szCs w:val="24"/>
        </w:rPr>
        <w:t>Prokopoff</w:t>
      </w:r>
      <w:proofErr w:type="spellEnd"/>
      <w:r w:rsidR="004E6BF7" w:rsidRPr="004E6BF7">
        <w:rPr>
          <w:color w:val="000000"/>
          <w:sz w:val="24"/>
          <w:szCs w:val="24"/>
        </w:rPr>
        <w:t>).</w:t>
      </w:r>
      <w:proofErr w:type="gramEnd"/>
    </w:p>
    <w:p w:rsidR="001958B2" w:rsidRDefault="00041A38" w:rsidP="001958B2">
      <w:pPr>
        <w:pStyle w:val="NormalWeb"/>
        <w:shd w:val="clear" w:color="auto" w:fill="FFFFFF"/>
        <w:rPr>
          <w:rFonts w:asciiTheme="minorHAnsi" w:hAnsiTheme="minorHAnsi"/>
          <w:b/>
        </w:rPr>
      </w:pPr>
      <w:r w:rsidRPr="00041A38">
        <w:rPr>
          <w:rFonts w:asciiTheme="minorHAnsi" w:hAnsiTheme="minorHAnsi"/>
          <w:b/>
        </w:rPr>
        <w:t>The Vivian Girls</w:t>
      </w:r>
    </w:p>
    <w:p w:rsidR="00E86D17" w:rsidRDefault="001D7CB4" w:rsidP="00CF6E56">
      <w:pPr>
        <w:pStyle w:val="NormalWeb"/>
        <w:shd w:val="clear" w:color="auto" w:fill="FFFFFF"/>
        <w:spacing w:line="480" w:lineRule="auto"/>
        <w:rPr>
          <w:rFonts w:asciiTheme="minorHAnsi" w:hAnsiTheme="minorHAnsi"/>
        </w:rPr>
      </w:pPr>
      <w:r>
        <w:rPr>
          <w:rFonts w:asciiTheme="minorHAnsi" w:hAnsiTheme="minorHAnsi"/>
          <w:b/>
        </w:rPr>
        <w:tab/>
      </w:r>
      <w:r w:rsidR="00E86D17" w:rsidRPr="00E86D17">
        <w:rPr>
          <w:rFonts w:asciiTheme="minorHAnsi" w:hAnsiTheme="minorHAnsi"/>
        </w:rPr>
        <w:t>The origins of the epic</w:t>
      </w:r>
      <w:r w:rsidR="00E86D17">
        <w:rPr>
          <w:rFonts w:asciiTheme="minorHAnsi" w:hAnsiTheme="minorHAnsi"/>
        </w:rPr>
        <w:t>,</w:t>
      </w:r>
      <w:r w:rsidR="00E86D17" w:rsidRPr="00E86D17">
        <w:rPr>
          <w:rFonts w:asciiTheme="minorHAnsi" w:hAnsiTheme="minorHAnsi"/>
          <w:i/>
          <w:iCs/>
        </w:rPr>
        <w:t xml:space="preserve"> </w:t>
      </w:r>
      <w:r w:rsidR="00E86D17" w:rsidRPr="001958B2">
        <w:rPr>
          <w:rFonts w:asciiTheme="minorHAnsi" w:hAnsiTheme="minorHAnsi"/>
          <w:i/>
          <w:iCs/>
        </w:rPr>
        <w:t xml:space="preserve">The Story of the Vivian Girls, in </w:t>
      </w:r>
      <w:proofErr w:type="gramStart"/>
      <w:r w:rsidR="00E86D17" w:rsidRPr="001958B2">
        <w:rPr>
          <w:rFonts w:asciiTheme="minorHAnsi" w:hAnsiTheme="minorHAnsi"/>
          <w:i/>
          <w:iCs/>
        </w:rPr>
        <w:t>What</w:t>
      </w:r>
      <w:proofErr w:type="gramEnd"/>
      <w:r w:rsidR="00E86D17" w:rsidRPr="001958B2">
        <w:rPr>
          <w:rFonts w:asciiTheme="minorHAnsi" w:hAnsiTheme="minorHAnsi"/>
          <w:i/>
          <w:iCs/>
        </w:rPr>
        <w:t xml:space="preserve"> is Known as the Realms of the Unreal, of the </w:t>
      </w:r>
      <w:proofErr w:type="spellStart"/>
      <w:r w:rsidR="00E86D17" w:rsidRPr="001958B2">
        <w:rPr>
          <w:rFonts w:asciiTheme="minorHAnsi" w:hAnsiTheme="minorHAnsi"/>
          <w:i/>
          <w:iCs/>
        </w:rPr>
        <w:t>Glandeco-Angelinian</w:t>
      </w:r>
      <w:proofErr w:type="spellEnd"/>
      <w:r w:rsidR="00E86D17" w:rsidRPr="001958B2">
        <w:rPr>
          <w:rFonts w:asciiTheme="minorHAnsi" w:hAnsiTheme="minorHAnsi"/>
          <w:i/>
          <w:iCs/>
        </w:rPr>
        <w:t xml:space="preserve"> War Storm Caused by the Child Slave Rebellion</w:t>
      </w:r>
      <w:r w:rsidR="00E86D17">
        <w:rPr>
          <w:rFonts w:asciiTheme="minorHAnsi" w:hAnsiTheme="minorHAnsi"/>
        </w:rPr>
        <w:t xml:space="preserve">, </w:t>
      </w:r>
      <w:r w:rsidR="00E86D17" w:rsidRPr="00E86D17">
        <w:rPr>
          <w:rFonts w:asciiTheme="minorHAnsi" w:hAnsiTheme="minorHAnsi"/>
        </w:rPr>
        <w:t xml:space="preserve">appear to be between 1909 and then began to be typed in 1912. </w:t>
      </w:r>
      <w:r>
        <w:rPr>
          <w:rFonts w:asciiTheme="minorHAnsi" w:hAnsiTheme="minorHAnsi"/>
        </w:rPr>
        <w:t>The 15,145 page, single spaced, type written book has drawn world recognition and an underground following in the art world. Not only did it become famous for the wor</w:t>
      </w:r>
      <w:r w:rsidR="00E86D17">
        <w:rPr>
          <w:rFonts w:asciiTheme="minorHAnsi" w:hAnsiTheme="minorHAnsi"/>
        </w:rPr>
        <w:t>ds that were written</w:t>
      </w:r>
      <w:r w:rsidR="00A54BD5">
        <w:rPr>
          <w:rFonts w:asciiTheme="minorHAnsi" w:hAnsiTheme="minorHAnsi"/>
        </w:rPr>
        <w:t>,</w:t>
      </w:r>
      <w:r w:rsidR="00E86D17">
        <w:rPr>
          <w:rFonts w:asciiTheme="minorHAnsi" w:hAnsiTheme="minorHAnsi"/>
        </w:rPr>
        <w:t xml:space="preserve"> but </w:t>
      </w:r>
      <w:r w:rsidR="00A54BD5">
        <w:rPr>
          <w:rFonts w:asciiTheme="minorHAnsi" w:hAnsiTheme="minorHAnsi"/>
        </w:rPr>
        <w:t xml:space="preserve">for </w:t>
      </w:r>
      <w:r w:rsidR="00E86D17">
        <w:rPr>
          <w:rFonts w:asciiTheme="minorHAnsi" w:hAnsiTheme="minorHAnsi"/>
        </w:rPr>
        <w:t>the illustrations and subject</w:t>
      </w:r>
      <w:r w:rsidR="00A54BD5">
        <w:rPr>
          <w:rFonts w:asciiTheme="minorHAnsi" w:hAnsiTheme="minorHAnsi"/>
        </w:rPr>
        <w:t>s</w:t>
      </w:r>
      <w:r w:rsidR="00E86D17">
        <w:rPr>
          <w:rFonts w:asciiTheme="minorHAnsi" w:hAnsiTheme="minorHAnsi"/>
        </w:rPr>
        <w:t xml:space="preserve"> </w:t>
      </w:r>
      <w:r w:rsidR="00A54BD5">
        <w:rPr>
          <w:rFonts w:asciiTheme="minorHAnsi" w:hAnsiTheme="minorHAnsi"/>
        </w:rPr>
        <w:t xml:space="preserve">he </w:t>
      </w:r>
      <w:r w:rsidR="00E86D17">
        <w:rPr>
          <w:rFonts w:asciiTheme="minorHAnsi" w:hAnsiTheme="minorHAnsi"/>
        </w:rPr>
        <w:t xml:space="preserve">created </w:t>
      </w:r>
      <w:r w:rsidR="00A54BD5">
        <w:rPr>
          <w:rFonts w:asciiTheme="minorHAnsi" w:hAnsiTheme="minorHAnsi"/>
        </w:rPr>
        <w:t>for</w:t>
      </w:r>
      <w:r w:rsidR="00E86D17">
        <w:rPr>
          <w:rFonts w:asciiTheme="minorHAnsi" w:hAnsiTheme="minorHAnsi"/>
        </w:rPr>
        <w:t xml:space="preserve"> himself. Combining his child hood love of watercolor and his catholic beliefs, Darger weaves a dramatic and classic tale of good versus evil in his self-created world. </w:t>
      </w:r>
    </w:p>
    <w:p w:rsidR="00010DC4" w:rsidRPr="001958B2" w:rsidRDefault="00E86D17" w:rsidP="00CF6E56">
      <w:pPr>
        <w:pStyle w:val="NormalWeb"/>
        <w:shd w:val="clear" w:color="auto" w:fill="FFFFFF"/>
        <w:spacing w:line="480" w:lineRule="auto"/>
        <w:rPr>
          <w:rFonts w:asciiTheme="minorHAnsi" w:hAnsiTheme="minorHAnsi"/>
        </w:rPr>
      </w:pPr>
      <w:r>
        <w:rPr>
          <w:rFonts w:asciiTheme="minorHAnsi" w:hAnsiTheme="minorHAnsi"/>
        </w:rPr>
        <w:t xml:space="preserve"> </w:t>
      </w:r>
      <w:r>
        <w:rPr>
          <w:rFonts w:asciiTheme="minorHAnsi" w:hAnsiTheme="minorHAnsi"/>
        </w:rPr>
        <w:tab/>
        <w:t>The story tells the view</w:t>
      </w:r>
      <w:r w:rsidR="00CF6F4D">
        <w:rPr>
          <w:rFonts w:asciiTheme="minorHAnsi" w:hAnsiTheme="minorHAnsi"/>
        </w:rPr>
        <w:t xml:space="preserve">er about </w:t>
      </w:r>
      <w:r>
        <w:rPr>
          <w:rFonts w:asciiTheme="minorHAnsi" w:hAnsiTheme="minorHAnsi"/>
        </w:rPr>
        <w:t>a world</w:t>
      </w:r>
      <w:r w:rsidR="00CF6F4D">
        <w:rPr>
          <w:rFonts w:asciiTheme="minorHAnsi" w:hAnsiTheme="minorHAnsi"/>
        </w:rPr>
        <w:t xml:space="preserve">, which is unnamed and the earth is a moon, is home to the good Christian nation of Abbiennia. However the Glandelinians, who practice child slavery, try to enslave the Abbiennians. </w:t>
      </w:r>
      <w:r w:rsidR="00010DC4">
        <w:rPr>
          <w:rFonts w:asciiTheme="minorHAnsi" w:hAnsiTheme="minorHAnsi"/>
        </w:rPr>
        <w:t>After hundreds of battle</w:t>
      </w:r>
      <w:r w:rsidR="007503F2">
        <w:rPr>
          <w:rFonts w:asciiTheme="minorHAnsi" w:hAnsiTheme="minorHAnsi"/>
        </w:rPr>
        <w:t>s</w:t>
      </w:r>
      <w:r w:rsidR="00010DC4">
        <w:rPr>
          <w:rFonts w:asciiTheme="minorHAnsi" w:hAnsiTheme="minorHAnsi"/>
        </w:rPr>
        <w:t xml:space="preserve"> and many deaths the </w:t>
      </w:r>
      <w:r w:rsidR="00010DC4">
        <w:rPr>
          <w:rFonts w:asciiTheme="minorHAnsi" w:hAnsiTheme="minorHAnsi"/>
        </w:rPr>
        <w:lastRenderedPageBreak/>
        <w:t>Glandelinians are forced to change their way, or not depending on which on the endings you read.</w:t>
      </w:r>
      <w:r w:rsidR="00010DC4" w:rsidRPr="00010DC4">
        <w:rPr>
          <w:rFonts w:asciiTheme="minorHAnsi" w:hAnsiTheme="minorHAnsi"/>
        </w:rPr>
        <w:t xml:space="preserve"> </w:t>
      </w:r>
      <w:r w:rsidR="00010DC4">
        <w:rPr>
          <w:rFonts w:asciiTheme="minorHAnsi" w:hAnsiTheme="minorHAnsi"/>
        </w:rPr>
        <w:t xml:space="preserve"> </w:t>
      </w:r>
      <w:r w:rsidR="00010DC4" w:rsidRPr="001958B2">
        <w:rPr>
          <w:rFonts w:asciiTheme="minorHAnsi" w:hAnsiTheme="minorHAnsi"/>
        </w:rPr>
        <w:t>In Darger’s world, abused children are avenged and innocence conquers all.</w:t>
      </w:r>
    </w:p>
    <w:p w:rsidR="001D7CB4" w:rsidRDefault="00103D39" w:rsidP="00CF6E56">
      <w:pPr>
        <w:pStyle w:val="NormalWeb"/>
        <w:shd w:val="clear" w:color="auto" w:fill="FFFFFF"/>
        <w:spacing w:line="480" w:lineRule="auto"/>
        <w:rPr>
          <w:rFonts w:asciiTheme="minorHAnsi" w:hAnsiTheme="minorHAnsi"/>
        </w:rPr>
      </w:pPr>
      <w:r>
        <w:rPr>
          <w:rFonts w:asciiTheme="minorHAnsi" w:hAnsiTheme="minorHAnsi"/>
        </w:rPr>
        <w:tab/>
        <w:t xml:space="preserve">The heroines of Darger’s tale are seven </w:t>
      </w:r>
      <w:proofErr w:type="spellStart"/>
      <w:r w:rsidRPr="00103D39">
        <w:rPr>
          <w:rFonts w:asciiTheme="minorHAnsi" w:hAnsiTheme="minorHAnsi"/>
          <w:color w:val="000000"/>
        </w:rPr>
        <w:t>Abbiennian</w:t>
      </w:r>
      <w:proofErr w:type="spellEnd"/>
      <w:r w:rsidRPr="00103D39">
        <w:rPr>
          <w:rFonts w:asciiTheme="minorHAnsi" w:hAnsiTheme="minorHAnsi"/>
          <w:color w:val="000000"/>
        </w:rPr>
        <w:t xml:space="preserve"> princesses</w:t>
      </w:r>
      <w:r>
        <w:rPr>
          <w:rFonts w:asciiTheme="minorHAnsi" w:hAnsiTheme="minorHAnsi"/>
          <w:color w:val="000000"/>
        </w:rPr>
        <w:t xml:space="preserve">, known as the Vivian sisters </w:t>
      </w:r>
      <w:r w:rsidR="00A11AC0">
        <w:rPr>
          <w:rFonts w:asciiTheme="minorHAnsi" w:hAnsiTheme="minorHAnsi"/>
          <w:color w:val="000000"/>
        </w:rPr>
        <w:t xml:space="preserve">(Figure 7). </w:t>
      </w:r>
      <w:r w:rsidR="00E967C4">
        <w:rPr>
          <w:rFonts w:asciiTheme="minorHAnsi" w:hAnsiTheme="minorHAnsi"/>
          <w:color w:val="000000"/>
        </w:rPr>
        <w:t xml:space="preserve">They are </w:t>
      </w:r>
      <w:r w:rsidR="00F2608A">
        <w:rPr>
          <w:rFonts w:asciiTheme="minorHAnsi" w:hAnsiTheme="minorHAnsi"/>
          <w:color w:val="000000"/>
        </w:rPr>
        <w:t>often</w:t>
      </w:r>
      <w:r w:rsidR="00E967C4">
        <w:rPr>
          <w:rFonts w:asciiTheme="minorHAnsi" w:hAnsiTheme="minorHAnsi"/>
          <w:color w:val="000000"/>
        </w:rPr>
        <w:t xml:space="preserve"> aided in their struggle </w:t>
      </w:r>
      <w:r w:rsidR="00DF16BC">
        <w:rPr>
          <w:rFonts w:asciiTheme="minorHAnsi" w:hAnsiTheme="minorHAnsi"/>
          <w:color w:val="000000"/>
        </w:rPr>
        <w:t xml:space="preserve">by </w:t>
      </w:r>
      <w:r w:rsidR="00DF16BC" w:rsidRPr="00DF16BC">
        <w:rPr>
          <w:rFonts w:asciiTheme="minorHAnsi" w:hAnsiTheme="minorHAnsi"/>
        </w:rPr>
        <w:t xml:space="preserve">their companion/secret brother, </w:t>
      </w:r>
      <w:proofErr w:type="spellStart"/>
      <w:r w:rsidR="00DF16BC" w:rsidRPr="00DF16BC">
        <w:rPr>
          <w:rFonts w:asciiTheme="minorHAnsi" w:hAnsiTheme="minorHAnsi"/>
        </w:rPr>
        <w:t>Penrod</w:t>
      </w:r>
      <w:proofErr w:type="spellEnd"/>
      <w:r w:rsidR="00DF16BC" w:rsidRPr="00DF16BC">
        <w:rPr>
          <w:rFonts w:asciiTheme="minorHAnsi" w:hAnsiTheme="minorHAnsi"/>
        </w:rPr>
        <w:t>.</w:t>
      </w:r>
      <w:r w:rsidR="00DF16BC">
        <w:rPr>
          <w:rFonts w:asciiTheme="minorHAnsi" w:hAnsiTheme="minorHAnsi"/>
        </w:rPr>
        <w:t xml:space="preserve"> These characters </w:t>
      </w:r>
      <w:r w:rsidR="00DF16BC" w:rsidRPr="00DF16BC">
        <w:rPr>
          <w:rFonts w:asciiTheme="minorHAnsi" w:hAnsiTheme="minorHAnsi"/>
        </w:rPr>
        <w:t xml:space="preserve">adventure through mortification, enslavement, torture, but are often aided, as </w:t>
      </w:r>
      <w:proofErr w:type="spellStart"/>
      <w:r w:rsidR="00DF16BC" w:rsidRPr="00DF16BC">
        <w:rPr>
          <w:rFonts w:asciiTheme="minorHAnsi" w:hAnsiTheme="minorHAnsi"/>
        </w:rPr>
        <w:t>Prokopoff</w:t>
      </w:r>
      <w:proofErr w:type="spellEnd"/>
      <w:r w:rsidR="00DF16BC" w:rsidRPr="00DF16BC">
        <w:rPr>
          <w:rFonts w:asciiTheme="minorHAnsi" w:hAnsiTheme="minorHAnsi"/>
        </w:rPr>
        <w:t xml:space="preserve"> </w:t>
      </w:r>
      <w:r w:rsidR="00DF16BC">
        <w:rPr>
          <w:rFonts w:asciiTheme="minorHAnsi" w:hAnsiTheme="minorHAnsi"/>
        </w:rPr>
        <w:t>calls them</w:t>
      </w:r>
      <w:r w:rsidR="00DF16BC" w:rsidRPr="00DF16BC">
        <w:rPr>
          <w:rFonts w:asciiTheme="minorHAnsi" w:hAnsiTheme="minorHAnsi"/>
        </w:rPr>
        <w:t xml:space="preserve">, "by </w:t>
      </w:r>
      <w:r w:rsidR="00F2608A" w:rsidRPr="00DF16BC">
        <w:rPr>
          <w:rFonts w:asciiTheme="minorHAnsi" w:hAnsiTheme="minorHAnsi"/>
        </w:rPr>
        <w:t>panoply</w:t>
      </w:r>
      <w:r w:rsidR="00DF16BC" w:rsidRPr="00DF16BC">
        <w:rPr>
          <w:rFonts w:asciiTheme="minorHAnsi" w:hAnsiTheme="minorHAnsi"/>
        </w:rPr>
        <w:t xml:space="preserve"> of heroes, who are sometimes the author's alter-egos."</w:t>
      </w:r>
      <w:r w:rsidR="00DF16BC">
        <w:rPr>
          <w:rFonts w:asciiTheme="minorHAnsi" w:hAnsiTheme="minorHAnsi"/>
        </w:rPr>
        <w:t xml:space="preserve"> Called the “</w:t>
      </w:r>
      <w:r w:rsidR="00F84871">
        <w:rPr>
          <w:rFonts w:asciiTheme="minorHAnsi" w:hAnsiTheme="minorHAnsi"/>
        </w:rPr>
        <w:t xml:space="preserve">favorites of </w:t>
      </w:r>
      <w:r w:rsidR="00DF16BC">
        <w:rPr>
          <w:rFonts w:asciiTheme="minorHAnsi" w:hAnsiTheme="minorHAnsi"/>
        </w:rPr>
        <w:t xml:space="preserve">God” by the author the children are the true heroes of this tale. </w:t>
      </w:r>
    </w:p>
    <w:p w:rsidR="00AA2687" w:rsidRDefault="00AA2687" w:rsidP="00AA2687">
      <w:pPr>
        <w:pStyle w:val="NormalWeb"/>
        <w:shd w:val="clear" w:color="auto" w:fill="FFFFFF"/>
        <w:spacing w:line="480" w:lineRule="auto"/>
        <w:rPr>
          <w:rFonts w:asciiTheme="minorHAnsi" w:hAnsiTheme="minorHAnsi"/>
        </w:rPr>
      </w:pPr>
      <w:r>
        <w:rPr>
          <w:rFonts w:asciiTheme="minorHAnsi" w:hAnsiTheme="minorHAnsi"/>
        </w:rPr>
        <w:tab/>
        <w:t xml:space="preserve">Not only are there the main characters or the </w:t>
      </w:r>
      <w:proofErr w:type="spellStart"/>
      <w:r>
        <w:rPr>
          <w:rFonts w:asciiTheme="minorHAnsi" w:hAnsiTheme="minorHAnsi"/>
        </w:rPr>
        <w:t>Abbiennians</w:t>
      </w:r>
      <w:proofErr w:type="spellEnd"/>
      <w:r>
        <w:rPr>
          <w:rFonts w:asciiTheme="minorHAnsi" w:hAnsiTheme="minorHAnsi"/>
        </w:rPr>
        <w:t xml:space="preserve">, Darger also creates an elaborate mythology which includes the species known as the </w:t>
      </w:r>
      <w:r w:rsidRPr="00482956">
        <w:rPr>
          <w:rFonts w:asciiTheme="minorHAnsi" w:hAnsiTheme="minorHAnsi"/>
        </w:rPr>
        <w:t>"</w:t>
      </w:r>
      <w:proofErr w:type="spellStart"/>
      <w:r w:rsidRPr="00482956">
        <w:rPr>
          <w:rFonts w:asciiTheme="minorHAnsi" w:hAnsiTheme="minorHAnsi"/>
        </w:rPr>
        <w:t>Blengigomeneans</w:t>
      </w:r>
      <w:proofErr w:type="spellEnd"/>
      <w:r w:rsidRPr="00482956">
        <w:rPr>
          <w:rFonts w:asciiTheme="minorHAnsi" w:hAnsiTheme="minorHAnsi"/>
        </w:rPr>
        <w:t>"</w:t>
      </w:r>
      <w:r>
        <w:rPr>
          <w:rFonts w:asciiTheme="minorHAnsi" w:hAnsiTheme="minorHAnsi"/>
        </w:rPr>
        <w:t xml:space="preserve">. They are known as the </w:t>
      </w:r>
      <w:proofErr w:type="spellStart"/>
      <w:r>
        <w:rPr>
          <w:rFonts w:asciiTheme="minorHAnsi" w:hAnsiTheme="minorHAnsi"/>
        </w:rPr>
        <w:t>Blengins</w:t>
      </w:r>
      <w:proofErr w:type="spellEnd"/>
      <w:r>
        <w:rPr>
          <w:rFonts w:asciiTheme="minorHAnsi" w:hAnsiTheme="minorHAnsi"/>
        </w:rPr>
        <w:t xml:space="preserve"> for short (Figure</w:t>
      </w:r>
      <w:r w:rsidR="00A11AC0">
        <w:rPr>
          <w:rFonts w:asciiTheme="minorHAnsi" w:hAnsiTheme="minorHAnsi"/>
        </w:rPr>
        <w:t xml:space="preserve"> 8 &amp; 9</w:t>
      </w:r>
      <w:r>
        <w:rPr>
          <w:rFonts w:asciiTheme="minorHAnsi" w:hAnsiTheme="minorHAnsi"/>
        </w:rPr>
        <w:t>)</w:t>
      </w:r>
      <w:r w:rsidR="00A11AC0">
        <w:rPr>
          <w:rFonts w:asciiTheme="minorHAnsi" w:hAnsiTheme="minorHAnsi"/>
        </w:rPr>
        <w:t>.</w:t>
      </w:r>
      <w:r>
        <w:rPr>
          <w:rFonts w:asciiTheme="minorHAnsi" w:hAnsiTheme="minorHAnsi"/>
        </w:rPr>
        <w:t xml:space="preserve"> They are gigantic winged beasts that have curved horns and are often portrayed as part human or they can even take a human form, disguising themselves as little girls. Darger portrays them as benevolent but they are very suspicious of all humans because of the child enslavers known as the</w:t>
      </w:r>
      <w:r w:rsidRPr="00482956">
        <w:t xml:space="preserve"> </w:t>
      </w:r>
      <w:r>
        <w:rPr>
          <w:rFonts w:asciiTheme="minorHAnsi" w:hAnsiTheme="minorHAnsi"/>
        </w:rPr>
        <w:t>Glandelinians</w:t>
      </w:r>
      <w:r w:rsidRPr="00482956">
        <w:rPr>
          <w:rFonts w:asciiTheme="minorHAnsi" w:hAnsiTheme="minorHAnsi"/>
        </w:rPr>
        <w:t>.</w:t>
      </w:r>
      <w:r>
        <w:rPr>
          <w:rFonts w:asciiTheme="minorHAnsi" w:hAnsiTheme="minorHAnsi"/>
        </w:rPr>
        <w:t xml:space="preserve"> The artist writes, </w:t>
      </w:r>
      <w:r w:rsidRPr="00A2481B">
        <w:rPr>
          <w:rFonts w:asciiTheme="minorHAnsi" w:hAnsiTheme="minorHAnsi" w:cs="Tahoma"/>
        </w:rPr>
        <w:t>"They feel sure that any man, no matter what nation he is in, who ill-treats a little child, for whatever reason, is not only an enemy of children, but also an enemy of God. No man is safe in t</w:t>
      </w:r>
      <w:r>
        <w:rPr>
          <w:rFonts w:asciiTheme="minorHAnsi" w:hAnsiTheme="minorHAnsi" w:cs="Tahoma"/>
        </w:rPr>
        <w:t xml:space="preserve">heir presence </w:t>
      </w:r>
      <w:proofErr w:type="gramStart"/>
      <w:r>
        <w:rPr>
          <w:rFonts w:asciiTheme="minorHAnsi" w:hAnsiTheme="minorHAnsi" w:cs="Tahoma"/>
        </w:rPr>
        <w:t>who</w:t>
      </w:r>
      <w:proofErr w:type="gramEnd"/>
      <w:r>
        <w:rPr>
          <w:rFonts w:asciiTheme="minorHAnsi" w:hAnsiTheme="minorHAnsi" w:cs="Tahoma"/>
        </w:rPr>
        <w:t xml:space="preserve"> hurts a child</w:t>
      </w:r>
      <w:r w:rsidRPr="00A2481B">
        <w:rPr>
          <w:rFonts w:asciiTheme="minorHAnsi" w:hAnsiTheme="minorHAnsi" w:cs="Tahoma"/>
        </w:rPr>
        <w:t>"</w:t>
      </w:r>
      <w:r>
        <w:rPr>
          <w:rFonts w:asciiTheme="minorHAnsi" w:hAnsiTheme="minorHAnsi" w:cs="Tahoma"/>
        </w:rPr>
        <w:t xml:space="preserve"> (Darger)</w:t>
      </w:r>
    </w:p>
    <w:p w:rsidR="00AA2687" w:rsidRPr="00482956" w:rsidRDefault="00AA2687" w:rsidP="00AA2687">
      <w:pPr>
        <w:pStyle w:val="NormalWeb"/>
        <w:shd w:val="clear" w:color="auto" w:fill="FFFFFF"/>
        <w:spacing w:line="480" w:lineRule="auto"/>
        <w:rPr>
          <w:rFonts w:asciiTheme="minorHAnsi" w:hAnsiTheme="minorHAnsi"/>
        </w:rPr>
      </w:pPr>
      <w:r>
        <w:rPr>
          <w:rFonts w:asciiTheme="minorHAnsi" w:hAnsiTheme="minorHAnsi"/>
        </w:rPr>
        <w:tab/>
        <w:t xml:space="preserve">The </w:t>
      </w:r>
      <w:proofErr w:type="spellStart"/>
      <w:r>
        <w:rPr>
          <w:rFonts w:asciiTheme="minorHAnsi" w:hAnsiTheme="minorHAnsi"/>
        </w:rPr>
        <w:t>Glandelinians</w:t>
      </w:r>
      <w:proofErr w:type="spellEnd"/>
      <w:r>
        <w:rPr>
          <w:rFonts w:asciiTheme="minorHAnsi" w:hAnsiTheme="minorHAnsi"/>
        </w:rPr>
        <w:t xml:space="preserve"> are </w:t>
      </w:r>
      <w:r w:rsidR="007503F2">
        <w:rPr>
          <w:rFonts w:asciiTheme="minorHAnsi" w:hAnsiTheme="minorHAnsi"/>
        </w:rPr>
        <w:t>the</w:t>
      </w:r>
      <w:r>
        <w:rPr>
          <w:rFonts w:asciiTheme="minorHAnsi" w:hAnsiTheme="minorHAnsi"/>
        </w:rPr>
        <w:t xml:space="preserve"> anta</w:t>
      </w:r>
      <w:r w:rsidR="007503F2">
        <w:rPr>
          <w:rFonts w:asciiTheme="minorHAnsi" w:hAnsiTheme="minorHAnsi"/>
        </w:rPr>
        <w:t>gonists of the story. They are from a</w:t>
      </w:r>
      <w:r>
        <w:rPr>
          <w:rFonts w:asciiTheme="minorHAnsi" w:hAnsiTheme="minorHAnsi"/>
        </w:rPr>
        <w:t xml:space="preserve"> </w:t>
      </w:r>
      <w:r w:rsidRPr="00AC2288">
        <w:rPr>
          <w:rFonts w:asciiTheme="minorHAnsi" w:hAnsiTheme="minorHAnsi" w:cs="Tahoma"/>
        </w:rPr>
        <w:t xml:space="preserve">godless empire of </w:t>
      </w:r>
      <w:proofErr w:type="spellStart"/>
      <w:r w:rsidRPr="00AC2288">
        <w:rPr>
          <w:rFonts w:asciiTheme="minorHAnsi" w:hAnsiTheme="minorHAnsi"/>
          <w:bCs/>
        </w:rPr>
        <w:t>Glandelinia</w:t>
      </w:r>
      <w:proofErr w:type="spellEnd"/>
      <w:r w:rsidRPr="00AC2288">
        <w:rPr>
          <w:rFonts w:asciiTheme="minorHAnsi" w:hAnsiTheme="minorHAnsi"/>
          <w:bCs/>
        </w:rPr>
        <w:t>, who are a race of</w:t>
      </w:r>
      <w:r>
        <w:rPr>
          <w:rFonts w:asciiTheme="minorHAnsi" w:hAnsiTheme="minorHAnsi" w:cs="Tahoma"/>
        </w:rPr>
        <w:t xml:space="preserve"> </w:t>
      </w:r>
      <w:r w:rsidRPr="00AC2288">
        <w:rPr>
          <w:rFonts w:asciiTheme="minorHAnsi" w:hAnsiTheme="minorHAnsi" w:cs="Tahoma"/>
        </w:rPr>
        <w:t>males bent on enslaving and killing children</w:t>
      </w:r>
      <w:r>
        <w:rPr>
          <w:rFonts w:asciiTheme="minorHAnsi" w:hAnsiTheme="minorHAnsi" w:cs="Tahoma"/>
        </w:rPr>
        <w:t xml:space="preserve"> </w:t>
      </w:r>
      <w:r>
        <w:rPr>
          <w:rFonts w:asciiTheme="minorHAnsi" w:hAnsiTheme="minorHAnsi"/>
        </w:rPr>
        <w:t xml:space="preserve">(Jones). </w:t>
      </w:r>
      <w:proofErr w:type="spellStart"/>
      <w:r w:rsidRPr="00A2481B">
        <w:rPr>
          <w:rFonts w:asciiTheme="minorHAnsi" w:hAnsiTheme="minorHAnsi"/>
        </w:rPr>
        <w:t>Glandelinia</w:t>
      </w:r>
      <w:proofErr w:type="spellEnd"/>
      <w:r w:rsidRPr="00A2481B">
        <w:rPr>
          <w:rFonts w:asciiTheme="minorHAnsi" w:hAnsiTheme="minorHAnsi"/>
        </w:rPr>
        <w:t xml:space="preserve"> is supposedly ruled by </w:t>
      </w:r>
      <w:r w:rsidRPr="00AA2687">
        <w:rPr>
          <w:rFonts w:asciiTheme="minorHAnsi" w:hAnsiTheme="minorHAnsi"/>
        </w:rPr>
        <w:t>King</w:t>
      </w:r>
      <w:r w:rsidRPr="00A2481B">
        <w:rPr>
          <w:rFonts w:asciiTheme="minorHAnsi" w:hAnsiTheme="minorHAnsi"/>
        </w:rPr>
        <w:t xml:space="preserve"> </w:t>
      </w:r>
      <w:proofErr w:type="spellStart"/>
      <w:r w:rsidRPr="00A2481B">
        <w:rPr>
          <w:rFonts w:asciiTheme="minorHAnsi" w:hAnsiTheme="minorHAnsi"/>
        </w:rPr>
        <w:t>Ganon</w:t>
      </w:r>
      <w:proofErr w:type="spellEnd"/>
      <w:r w:rsidRPr="00A2481B">
        <w:rPr>
          <w:rFonts w:asciiTheme="minorHAnsi" w:hAnsiTheme="minorHAnsi"/>
        </w:rPr>
        <w:t xml:space="preserve"> </w:t>
      </w:r>
      <w:proofErr w:type="spellStart"/>
      <w:r w:rsidRPr="00A2481B">
        <w:rPr>
          <w:rFonts w:asciiTheme="minorHAnsi" w:hAnsiTheme="minorHAnsi"/>
        </w:rPr>
        <w:t>Procile</w:t>
      </w:r>
      <w:proofErr w:type="spellEnd"/>
      <w:r>
        <w:rPr>
          <w:rFonts w:asciiTheme="minorHAnsi" w:hAnsiTheme="minorHAnsi"/>
        </w:rPr>
        <w:t>. T</w:t>
      </w:r>
      <w:r w:rsidRPr="00A2481B">
        <w:rPr>
          <w:rFonts w:asciiTheme="minorHAnsi" w:hAnsiTheme="minorHAnsi"/>
        </w:rPr>
        <w:t>he real power</w:t>
      </w:r>
      <w:r>
        <w:rPr>
          <w:rFonts w:asciiTheme="minorHAnsi" w:hAnsiTheme="minorHAnsi"/>
        </w:rPr>
        <w:t xml:space="preserve"> however is believed lies</w:t>
      </w:r>
      <w:r w:rsidRPr="00A2481B">
        <w:rPr>
          <w:rFonts w:asciiTheme="minorHAnsi" w:hAnsiTheme="minorHAnsi"/>
        </w:rPr>
        <w:t xml:space="preserve"> with General John Manley and his two sons Johnston and </w:t>
      </w:r>
      <w:proofErr w:type="spellStart"/>
      <w:r w:rsidRPr="00A2481B">
        <w:rPr>
          <w:rFonts w:asciiTheme="minorHAnsi" w:hAnsiTheme="minorHAnsi"/>
        </w:rPr>
        <w:t>Heubam</w:t>
      </w:r>
      <w:proofErr w:type="spellEnd"/>
      <w:r w:rsidRPr="00A2481B">
        <w:rPr>
          <w:rFonts w:asciiTheme="minorHAnsi" w:hAnsiTheme="minorHAnsi"/>
        </w:rPr>
        <w:t xml:space="preserve">, who lead the massive </w:t>
      </w:r>
      <w:proofErr w:type="spellStart"/>
      <w:r w:rsidRPr="00A2481B">
        <w:rPr>
          <w:rFonts w:asciiTheme="minorHAnsi" w:hAnsiTheme="minorHAnsi"/>
        </w:rPr>
        <w:t>Glandelinian</w:t>
      </w:r>
      <w:proofErr w:type="spellEnd"/>
      <w:r w:rsidRPr="00A2481B">
        <w:rPr>
          <w:rFonts w:asciiTheme="minorHAnsi" w:hAnsiTheme="minorHAnsi"/>
        </w:rPr>
        <w:t xml:space="preserve"> army. </w:t>
      </w:r>
      <w:r>
        <w:rPr>
          <w:rFonts w:asciiTheme="minorHAnsi" w:hAnsiTheme="minorHAnsi"/>
        </w:rPr>
        <w:t>Ano</w:t>
      </w:r>
      <w:r>
        <w:rPr>
          <w:rStyle w:val="googqs-tidbit-0"/>
          <w:rFonts w:asciiTheme="minorHAnsi" w:hAnsiTheme="minorHAnsi"/>
        </w:rPr>
        <w:t xml:space="preserve">ther </w:t>
      </w:r>
      <w:r w:rsidRPr="00A2481B">
        <w:rPr>
          <w:rStyle w:val="googqs-tidbit-0"/>
          <w:rFonts w:asciiTheme="minorHAnsi" w:hAnsiTheme="minorHAnsi"/>
        </w:rPr>
        <w:t>famous</w:t>
      </w:r>
      <w:r>
        <w:rPr>
          <w:rStyle w:val="googqs-tidbit-0"/>
          <w:rFonts w:asciiTheme="minorHAnsi" w:hAnsiTheme="minorHAnsi"/>
        </w:rPr>
        <w:t xml:space="preserve"> </w:t>
      </w:r>
      <w:proofErr w:type="spellStart"/>
      <w:proofErr w:type="gramStart"/>
      <w:r>
        <w:rPr>
          <w:rStyle w:val="googqs-tidbit-0"/>
          <w:rFonts w:asciiTheme="minorHAnsi" w:hAnsiTheme="minorHAnsi"/>
        </w:rPr>
        <w:t>Glandelinian</w:t>
      </w:r>
      <w:proofErr w:type="spellEnd"/>
      <w:r>
        <w:rPr>
          <w:rStyle w:val="googqs-tidbit-0"/>
          <w:rFonts w:asciiTheme="minorHAnsi" w:hAnsiTheme="minorHAnsi"/>
        </w:rPr>
        <w:t>,</w:t>
      </w:r>
      <w:proofErr w:type="gramEnd"/>
      <w:r w:rsidRPr="00A2481B">
        <w:rPr>
          <w:rStyle w:val="googqs-tidbit-0"/>
          <w:rFonts w:asciiTheme="minorHAnsi" w:hAnsiTheme="minorHAnsi"/>
        </w:rPr>
        <w:t xml:space="preserve"> </w:t>
      </w:r>
      <w:r w:rsidR="007503F2">
        <w:rPr>
          <w:rStyle w:val="googqs-tidbit-0"/>
          <w:rFonts w:asciiTheme="minorHAnsi" w:hAnsiTheme="minorHAnsi"/>
        </w:rPr>
        <w:t>is</w:t>
      </w:r>
      <w:r w:rsidRPr="00A2481B">
        <w:rPr>
          <w:rStyle w:val="googqs-tidbit-0"/>
          <w:rFonts w:asciiTheme="minorHAnsi" w:hAnsiTheme="minorHAnsi"/>
        </w:rPr>
        <w:t xml:space="preserve"> the terrible Raymond Richardson Federal, the murderer of </w:t>
      </w:r>
      <w:r w:rsidRPr="00A2481B">
        <w:rPr>
          <w:rStyle w:val="googqs-tidbit-0"/>
          <w:rFonts w:asciiTheme="minorHAnsi" w:hAnsiTheme="minorHAnsi"/>
        </w:rPr>
        <w:lastRenderedPageBreak/>
        <w:t xml:space="preserve">child-slave-rebellion leader Annie </w:t>
      </w:r>
      <w:proofErr w:type="spellStart"/>
      <w:r w:rsidRPr="00A2481B">
        <w:rPr>
          <w:rStyle w:val="googqs-tidbit-0"/>
          <w:rFonts w:asciiTheme="minorHAnsi" w:hAnsiTheme="minorHAnsi"/>
        </w:rPr>
        <w:t>Aronburg</w:t>
      </w:r>
      <w:proofErr w:type="spellEnd"/>
      <w:r>
        <w:rPr>
          <w:rStyle w:val="googqs-tidbit-0"/>
          <w:rFonts w:asciiTheme="minorHAnsi" w:hAnsiTheme="minorHAnsi"/>
        </w:rPr>
        <w:t xml:space="preserve">. When drawing </w:t>
      </w:r>
      <w:r w:rsidR="007503F2">
        <w:rPr>
          <w:rStyle w:val="googqs-tidbit-0"/>
          <w:rFonts w:asciiTheme="minorHAnsi" w:hAnsiTheme="minorHAnsi"/>
        </w:rPr>
        <w:t>the</w:t>
      </w:r>
      <w:r>
        <w:rPr>
          <w:rStyle w:val="googqs-tidbit-0"/>
          <w:rFonts w:asciiTheme="minorHAnsi" w:hAnsiTheme="minorHAnsi"/>
        </w:rPr>
        <w:t xml:space="preserve"> </w:t>
      </w:r>
      <w:r w:rsidR="009E1482">
        <w:rPr>
          <w:rStyle w:val="googqs-tidbit-0"/>
          <w:rFonts w:asciiTheme="minorHAnsi" w:hAnsiTheme="minorHAnsi"/>
        </w:rPr>
        <w:t>villains</w:t>
      </w:r>
      <w:r>
        <w:rPr>
          <w:rStyle w:val="googqs-tidbit-0"/>
          <w:rFonts w:asciiTheme="minorHAnsi" w:hAnsiTheme="minorHAnsi"/>
        </w:rPr>
        <w:t>, Darger portrays them as men of ages with hats th</w:t>
      </w:r>
      <w:r w:rsidR="00A11AC0">
        <w:rPr>
          <w:rStyle w:val="googqs-tidbit-0"/>
          <w:rFonts w:asciiTheme="minorHAnsi" w:hAnsiTheme="minorHAnsi"/>
        </w:rPr>
        <w:t>at for resemble graduation hats (Figure 10).</w:t>
      </w:r>
      <w:r>
        <w:rPr>
          <w:rStyle w:val="googqs-tidbit-0"/>
          <w:rFonts w:asciiTheme="minorHAnsi" w:hAnsiTheme="minorHAnsi"/>
        </w:rPr>
        <w:t xml:space="preserve"> They carry guns and other weapons and usually have a scowl or angry face. </w:t>
      </w:r>
      <w:r w:rsidR="009E1482">
        <w:rPr>
          <w:rStyle w:val="googqs-tidbit-0"/>
          <w:rFonts w:asciiTheme="minorHAnsi" w:hAnsiTheme="minorHAnsi"/>
        </w:rPr>
        <w:t xml:space="preserve">They are known for their completely brutal behavior and vicious methods of torture. </w:t>
      </w:r>
      <w:r w:rsidR="00AC26B2">
        <w:rPr>
          <w:rStyle w:val="googqs-tidbit-0"/>
          <w:rFonts w:asciiTheme="minorHAnsi" w:hAnsiTheme="minorHAnsi"/>
        </w:rPr>
        <w:t xml:space="preserve"> (Figures 12 and 13)</w:t>
      </w:r>
    </w:p>
    <w:p w:rsidR="00D95B10" w:rsidRPr="00942C88" w:rsidRDefault="00DF16BC" w:rsidP="00CF6E56">
      <w:pPr>
        <w:pStyle w:val="NormalWeb"/>
        <w:shd w:val="clear" w:color="auto" w:fill="FFFFFF"/>
        <w:spacing w:line="480" w:lineRule="auto"/>
        <w:rPr>
          <w:rFonts w:asciiTheme="minorHAnsi" w:hAnsiTheme="minorHAnsi"/>
          <w:color w:val="000000"/>
        </w:rPr>
      </w:pPr>
      <w:r>
        <w:rPr>
          <w:rFonts w:asciiTheme="minorHAnsi" w:hAnsiTheme="minorHAnsi"/>
        </w:rPr>
        <w:tab/>
      </w:r>
      <w:r w:rsidR="00D95B10">
        <w:rPr>
          <w:rFonts w:asciiTheme="minorHAnsi" w:hAnsiTheme="minorHAnsi"/>
          <w:color w:val="000000"/>
        </w:rPr>
        <w:tab/>
      </w:r>
      <w:r w:rsidR="00923058" w:rsidRPr="00F2608A">
        <w:rPr>
          <w:rFonts w:asciiTheme="minorHAnsi" w:hAnsiTheme="minorHAnsi"/>
          <w:color w:val="000000"/>
        </w:rPr>
        <w:t xml:space="preserve">It is believed that Henry Darger called upon his experience in the children’s asylum </w:t>
      </w:r>
      <w:r w:rsidR="00942C88">
        <w:rPr>
          <w:rFonts w:asciiTheme="minorHAnsi" w:hAnsiTheme="minorHAnsi"/>
          <w:color w:val="000000"/>
        </w:rPr>
        <w:t>in creating</w:t>
      </w:r>
      <w:r w:rsidR="00923058" w:rsidRPr="00F2608A">
        <w:rPr>
          <w:rFonts w:asciiTheme="minorHAnsi" w:hAnsiTheme="minorHAnsi"/>
          <w:color w:val="000000"/>
        </w:rPr>
        <w:t xml:space="preserve"> </w:t>
      </w:r>
      <w:r w:rsidR="00942C88">
        <w:rPr>
          <w:rFonts w:asciiTheme="minorHAnsi" w:hAnsiTheme="minorHAnsi"/>
          <w:color w:val="000000"/>
        </w:rPr>
        <w:t xml:space="preserve">parts of </w:t>
      </w:r>
      <w:r w:rsidR="00923058" w:rsidRPr="00F2608A">
        <w:rPr>
          <w:rFonts w:asciiTheme="minorHAnsi" w:hAnsiTheme="minorHAnsi"/>
          <w:i/>
          <w:color w:val="000000"/>
        </w:rPr>
        <w:t>The Story of the Vivian Girls</w:t>
      </w:r>
      <w:r w:rsidR="00923058" w:rsidRPr="00F2608A">
        <w:rPr>
          <w:rFonts w:asciiTheme="minorHAnsi" w:hAnsiTheme="minorHAnsi"/>
          <w:color w:val="000000"/>
        </w:rPr>
        <w:t xml:space="preserve">. </w:t>
      </w:r>
      <w:r w:rsidR="00F2608A" w:rsidRPr="00F2608A">
        <w:rPr>
          <w:rFonts w:asciiTheme="minorHAnsi" w:hAnsiTheme="minorHAnsi"/>
          <w:color w:val="000000"/>
        </w:rPr>
        <w:t xml:space="preserve">However the initial catalyst that started him writing is believe to be the portrait </w:t>
      </w:r>
      <w:r w:rsidR="00F2608A" w:rsidRPr="00F2608A">
        <w:rPr>
          <w:rFonts w:asciiTheme="minorHAnsi" w:hAnsiTheme="minorHAnsi"/>
        </w:rPr>
        <w:t xml:space="preserve">of Elsie </w:t>
      </w:r>
      <w:proofErr w:type="spellStart"/>
      <w:r w:rsidR="00F2608A" w:rsidRPr="00F2608A">
        <w:rPr>
          <w:rFonts w:asciiTheme="minorHAnsi" w:hAnsiTheme="minorHAnsi"/>
        </w:rPr>
        <w:t>Paroubek</w:t>
      </w:r>
      <w:proofErr w:type="spellEnd"/>
      <w:r w:rsidR="00F2608A">
        <w:rPr>
          <w:rFonts w:asciiTheme="minorHAnsi" w:hAnsiTheme="minorHAnsi"/>
        </w:rPr>
        <w:t>, a child who was murde</w:t>
      </w:r>
      <w:r w:rsidR="00A74595">
        <w:rPr>
          <w:rFonts w:asciiTheme="minorHAnsi" w:hAnsiTheme="minorHAnsi"/>
        </w:rPr>
        <w:t xml:space="preserve">r at the age of five in Chicago (Figure 11). </w:t>
      </w:r>
      <w:r w:rsidR="00F2608A">
        <w:rPr>
          <w:rFonts w:asciiTheme="minorHAnsi" w:hAnsiTheme="minorHAnsi"/>
        </w:rPr>
        <w:t xml:space="preserve"> According to his autobiography, the picture </w:t>
      </w:r>
      <w:r w:rsidR="00942C88">
        <w:rPr>
          <w:rFonts w:asciiTheme="minorHAnsi" w:hAnsiTheme="minorHAnsi"/>
        </w:rPr>
        <w:t>was stolen out of</w:t>
      </w:r>
      <w:r w:rsidR="00F2608A">
        <w:rPr>
          <w:rFonts w:asciiTheme="minorHAnsi" w:hAnsiTheme="minorHAnsi"/>
        </w:rPr>
        <w:t xml:space="preserve"> his work locker among other valuable things and because he did not know the date he was unable to locate a new one. </w:t>
      </w:r>
      <w:r w:rsidR="00942C88">
        <w:rPr>
          <w:rFonts w:asciiTheme="minorHAnsi" w:hAnsiTheme="minorHAnsi"/>
        </w:rPr>
        <w:t>Th</w:t>
      </w:r>
      <w:r w:rsidR="007503F2">
        <w:rPr>
          <w:rFonts w:asciiTheme="minorHAnsi" w:hAnsiTheme="minorHAnsi"/>
        </w:rPr>
        <w:t xml:space="preserve">e death of the little five </w:t>
      </w:r>
      <w:proofErr w:type="gramStart"/>
      <w:r w:rsidR="007503F2">
        <w:rPr>
          <w:rFonts w:asciiTheme="minorHAnsi" w:hAnsiTheme="minorHAnsi"/>
        </w:rPr>
        <w:t>year</w:t>
      </w:r>
      <w:proofErr w:type="gramEnd"/>
      <w:r w:rsidR="007503F2">
        <w:rPr>
          <w:rFonts w:asciiTheme="minorHAnsi" w:hAnsiTheme="minorHAnsi"/>
        </w:rPr>
        <w:t xml:space="preserve"> old and the loss of the picture he had of her</w:t>
      </w:r>
      <w:r w:rsidR="00942C88">
        <w:rPr>
          <w:rFonts w:asciiTheme="minorHAnsi" w:hAnsiTheme="minorHAnsi"/>
        </w:rPr>
        <w:t xml:space="preserve"> is said to have inspired him to start writing </w:t>
      </w:r>
      <w:r w:rsidR="00942C88" w:rsidRPr="00F2608A">
        <w:rPr>
          <w:rFonts w:asciiTheme="minorHAnsi" w:hAnsiTheme="minorHAnsi"/>
          <w:i/>
          <w:color w:val="000000"/>
        </w:rPr>
        <w:t>The Story of the Vivian Girl</w:t>
      </w:r>
      <w:r w:rsidR="007503F2">
        <w:rPr>
          <w:rFonts w:asciiTheme="minorHAnsi" w:hAnsiTheme="minorHAnsi"/>
          <w:i/>
          <w:color w:val="000000"/>
        </w:rPr>
        <w:t>s</w:t>
      </w:r>
      <w:r w:rsidR="00942C88">
        <w:rPr>
          <w:rFonts w:asciiTheme="minorHAnsi" w:hAnsiTheme="minorHAnsi"/>
          <w:i/>
          <w:color w:val="000000"/>
        </w:rPr>
        <w:t xml:space="preserve">. </w:t>
      </w:r>
      <w:r w:rsidR="00942C88" w:rsidRPr="00F2608A">
        <w:rPr>
          <w:rFonts w:asciiTheme="minorHAnsi" w:hAnsiTheme="minorHAnsi"/>
        </w:rPr>
        <w:t xml:space="preserve">Elsie </w:t>
      </w:r>
      <w:proofErr w:type="spellStart"/>
      <w:r w:rsidR="00942C88" w:rsidRPr="00F2608A">
        <w:rPr>
          <w:rFonts w:asciiTheme="minorHAnsi" w:hAnsiTheme="minorHAnsi"/>
        </w:rPr>
        <w:t>Paroubek</w:t>
      </w:r>
      <w:proofErr w:type="spellEnd"/>
      <w:r w:rsidR="00942C88">
        <w:rPr>
          <w:rFonts w:asciiTheme="minorHAnsi" w:hAnsiTheme="minorHAnsi"/>
        </w:rPr>
        <w:t xml:space="preserve"> is believed to be one of the central characters in the novel known as Anna </w:t>
      </w:r>
      <w:proofErr w:type="spellStart"/>
      <w:r w:rsidR="00942C88">
        <w:rPr>
          <w:rFonts w:asciiTheme="minorHAnsi" w:hAnsiTheme="minorHAnsi"/>
        </w:rPr>
        <w:t>Aronburg</w:t>
      </w:r>
      <w:proofErr w:type="spellEnd"/>
      <w:r w:rsidR="00A74595">
        <w:rPr>
          <w:rFonts w:asciiTheme="minorHAnsi" w:hAnsiTheme="minorHAnsi"/>
        </w:rPr>
        <w:t xml:space="preserve"> (Park).</w:t>
      </w:r>
    </w:p>
    <w:p w:rsidR="00942C88" w:rsidRPr="001958B2" w:rsidRDefault="00942C88" w:rsidP="00AA2687">
      <w:pPr>
        <w:pStyle w:val="NormalWeb"/>
        <w:shd w:val="clear" w:color="auto" w:fill="FFFFFF"/>
        <w:spacing w:line="480" w:lineRule="auto"/>
        <w:rPr>
          <w:rFonts w:asciiTheme="minorHAnsi" w:hAnsiTheme="minorHAnsi"/>
        </w:rPr>
      </w:pPr>
      <w:r>
        <w:rPr>
          <w:rFonts w:asciiTheme="minorHAnsi" w:hAnsiTheme="minorHAnsi"/>
        </w:rPr>
        <w:tab/>
      </w:r>
      <w:r w:rsidRPr="001958B2">
        <w:rPr>
          <w:rFonts w:asciiTheme="minorHAnsi" w:hAnsiTheme="minorHAnsi"/>
        </w:rPr>
        <w:t>Darger surely drew upon his life experiences</w:t>
      </w:r>
      <w:r>
        <w:rPr>
          <w:rFonts w:asciiTheme="minorHAnsi" w:hAnsiTheme="minorHAnsi"/>
        </w:rPr>
        <w:t xml:space="preserve"> in his writings. </w:t>
      </w:r>
      <w:r w:rsidR="00AE21FD">
        <w:rPr>
          <w:rFonts w:asciiTheme="minorHAnsi" w:hAnsiTheme="minorHAnsi"/>
        </w:rPr>
        <w:t>The bizarre events that occurred during his</w:t>
      </w:r>
      <w:r w:rsidR="007503F2">
        <w:rPr>
          <w:rFonts w:asciiTheme="minorHAnsi" w:hAnsiTheme="minorHAnsi"/>
        </w:rPr>
        <w:t xml:space="preserve"> time in the Lincoln, Home for Feeble-M</w:t>
      </w:r>
      <w:r w:rsidR="00AE21FD">
        <w:rPr>
          <w:rFonts w:asciiTheme="minorHAnsi" w:hAnsiTheme="minorHAnsi"/>
        </w:rPr>
        <w:t xml:space="preserve">inded </w:t>
      </w:r>
      <w:r w:rsidR="001171B6">
        <w:rPr>
          <w:rFonts w:asciiTheme="minorHAnsi" w:hAnsiTheme="minorHAnsi"/>
        </w:rPr>
        <w:t>children</w:t>
      </w:r>
      <w:r w:rsidR="00AE21FD">
        <w:rPr>
          <w:rFonts w:asciiTheme="minorHAnsi" w:hAnsiTheme="minorHAnsi"/>
        </w:rPr>
        <w:t xml:space="preserve"> definitely influenced </w:t>
      </w:r>
      <w:r w:rsidRPr="001958B2">
        <w:rPr>
          <w:rFonts w:asciiTheme="minorHAnsi" w:hAnsiTheme="minorHAnsi"/>
        </w:rPr>
        <w:t xml:space="preserve">  </w:t>
      </w:r>
      <w:r w:rsidR="00AE21FD" w:rsidRPr="00F2608A">
        <w:rPr>
          <w:rFonts w:asciiTheme="minorHAnsi" w:hAnsiTheme="minorHAnsi"/>
          <w:i/>
          <w:color w:val="000000"/>
        </w:rPr>
        <w:t>The Story of the Vivian Girls</w:t>
      </w:r>
      <w:r w:rsidR="00AE21FD" w:rsidRPr="00F2608A">
        <w:rPr>
          <w:rFonts w:asciiTheme="minorHAnsi" w:hAnsiTheme="minorHAnsi"/>
          <w:color w:val="000000"/>
        </w:rPr>
        <w:t>.</w:t>
      </w:r>
      <w:r w:rsidR="00CF6E56">
        <w:rPr>
          <w:rFonts w:asciiTheme="minorHAnsi" w:hAnsiTheme="minorHAnsi"/>
          <w:color w:val="000000"/>
        </w:rPr>
        <w:t xml:space="preserve"> </w:t>
      </w:r>
      <w:proofErr w:type="spellStart"/>
      <w:r w:rsidR="001171B6" w:rsidRPr="00CF6E56">
        <w:rPr>
          <w:rFonts w:asciiTheme="minorHAnsi" w:hAnsiTheme="minorHAnsi"/>
          <w:color w:val="000000"/>
        </w:rPr>
        <w:t>McNett</w:t>
      </w:r>
      <w:proofErr w:type="spellEnd"/>
      <w:r w:rsidR="001171B6" w:rsidRPr="00CF6E56">
        <w:rPr>
          <w:rFonts w:asciiTheme="minorHAnsi" w:hAnsiTheme="minorHAnsi"/>
          <w:color w:val="000000"/>
        </w:rPr>
        <w:t xml:space="preserve"> comments that “hundreds of millions of children and adults are destroyed by fire, flood, warfare, tornado, massive explosions and anything else you can think of”</w:t>
      </w:r>
      <w:r w:rsidR="007503F2">
        <w:rPr>
          <w:rFonts w:asciiTheme="minorHAnsi" w:hAnsiTheme="minorHAnsi"/>
          <w:color w:val="000000"/>
        </w:rPr>
        <w:t xml:space="preserve"> in a novel</w:t>
      </w:r>
      <w:r w:rsidR="00CF6E56">
        <w:rPr>
          <w:rFonts w:asciiTheme="minorHAnsi" w:hAnsiTheme="minorHAnsi"/>
          <w:color w:val="000000"/>
        </w:rPr>
        <w:t xml:space="preserve">. A passage from </w:t>
      </w:r>
      <w:r w:rsidR="00CF6E56" w:rsidRPr="00F2608A">
        <w:rPr>
          <w:rFonts w:asciiTheme="minorHAnsi" w:hAnsiTheme="minorHAnsi"/>
          <w:i/>
          <w:color w:val="000000"/>
        </w:rPr>
        <w:t xml:space="preserve">The Story of the Vivian </w:t>
      </w:r>
      <w:proofErr w:type="gramStart"/>
      <w:r w:rsidR="00CF6E56" w:rsidRPr="00F2608A">
        <w:rPr>
          <w:rFonts w:asciiTheme="minorHAnsi" w:hAnsiTheme="minorHAnsi"/>
          <w:i/>
          <w:color w:val="000000"/>
        </w:rPr>
        <w:t>Girls</w:t>
      </w:r>
      <w:r w:rsidR="00CF6E56">
        <w:rPr>
          <w:rFonts w:asciiTheme="minorHAnsi" w:hAnsiTheme="minorHAnsi"/>
          <w:i/>
          <w:color w:val="000000"/>
        </w:rPr>
        <w:t>,</w:t>
      </w:r>
      <w:proofErr w:type="gramEnd"/>
      <w:r w:rsidR="00CF6E56">
        <w:rPr>
          <w:rFonts w:asciiTheme="minorHAnsi" w:hAnsiTheme="minorHAnsi"/>
          <w:i/>
          <w:color w:val="000000"/>
        </w:rPr>
        <w:t xml:space="preserve"> </w:t>
      </w:r>
      <w:r w:rsidR="00CF6E56" w:rsidRPr="00CF6E56">
        <w:rPr>
          <w:rFonts w:asciiTheme="minorHAnsi" w:hAnsiTheme="minorHAnsi"/>
          <w:color w:val="000000"/>
        </w:rPr>
        <w:t xml:space="preserve">shows </w:t>
      </w:r>
      <w:r w:rsidR="00CF6E56">
        <w:rPr>
          <w:rFonts w:asciiTheme="minorHAnsi" w:hAnsiTheme="minorHAnsi"/>
          <w:color w:val="000000"/>
        </w:rPr>
        <w:t>just how violent the novel becomes.</w:t>
      </w:r>
    </w:p>
    <w:p w:rsidR="001D7CB4" w:rsidRDefault="00F84871" w:rsidP="00AA2687">
      <w:pPr>
        <w:pStyle w:val="HTMLPreformatted"/>
        <w:spacing w:line="480" w:lineRule="auto"/>
        <w:ind w:left="1440" w:right="1440"/>
        <w:rPr>
          <w:rFonts w:asciiTheme="minorHAnsi" w:hAnsiTheme="minorHAnsi"/>
          <w:sz w:val="24"/>
          <w:szCs w:val="24"/>
        </w:rPr>
      </w:pPr>
      <w:r w:rsidRPr="001D7CB4">
        <w:rPr>
          <w:rFonts w:asciiTheme="minorHAnsi" w:hAnsiTheme="minorHAnsi"/>
          <w:sz w:val="24"/>
          <w:szCs w:val="24"/>
        </w:rPr>
        <w:t xml:space="preserve"> </w:t>
      </w:r>
      <w:r w:rsidR="001D7CB4" w:rsidRPr="001D7CB4">
        <w:rPr>
          <w:rFonts w:asciiTheme="minorHAnsi" w:hAnsiTheme="minorHAnsi"/>
          <w:sz w:val="24"/>
          <w:szCs w:val="24"/>
        </w:rPr>
        <w:t xml:space="preserve">“The massacre continued for still another day. </w:t>
      </w:r>
      <w:hyperlink r:id="rId10" w:tooltip="Children" w:history="1">
        <w:r w:rsidR="001D7CB4" w:rsidRPr="001D7CB4">
          <w:rPr>
            <w:rStyle w:val="Hyperlink"/>
            <w:rFonts w:asciiTheme="minorHAnsi" w:hAnsiTheme="minorHAnsi"/>
            <w:color w:val="auto"/>
            <w:sz w:val="24"/>
            <w:szCs w:val="24"/>
          </w:rPr>
          <w:t>Children</w:t>
        </w:r>
      </w:hyperlink>
      <w:r w:rsidR="001D7CB4" w:rsidRPr="001D7CB4">
        <w:rPr>
          <w:rFonts w:asciiTheme="minorHAnsi" w:hAnsiTheme="minorHAnsi"/>
          <w:sz w:val="24"/>
          <w:szCs w:val="24"/>
        </w:rPr>
        <w:t xml:space="preserve"> were dispatched in the most horrible manner. Their </w:t>
      </w:r>
      <w:hyperlink r:id="rId11" w:tooltip="intestines" w:history="1">
        <w:r w:rsidR="001D7CB4" w:rsidRPr="001D7CB4">
          <w:rPr>
            <w:rStyle w:val="Hyperlink"/>
            <w:rFonts w:asciiTheme="minorHAnsi" w:hAnsiTheme="minorHAnsi"/>
            <w:color w:val="auto"/>
            <w:sz w:val="24"/>
            <w:szCs w:val="24"/>
          </w:rPr>
          <w:t>intestines</w:t>
        </w:r>
      </w:hyperlink>
      <w:r w:rsidR="001D7CB4" w:rsidRPr="001D7CB4">
        <w:rPr>
          <w:rFonts w:asciiTheme="minorHAnsi" w:hAnsiTheme="minorHAnsi"/>
          <w:sz w:val="24"/>
          <w:szCs w:val="24"/>
        </w:rPr>
        <w:t xml:space="preserve"> were cut out, the Glandelinians even pelting their victims with them. </w:t>
      </w:r>
      <w:r w:rsidR="001D7CB4" w:rsidRPr="001D7CB4">
        <w:rPr>
          <w:rFonts w:asciiTheme="minorHAnsi" w:hAnsiTheme="minorHAnsi"/>
          <w:sz w:val="24"/>
          <w:szCs w:val="24"/>
        </w:rPr>
        <w:lastRenderedPageBreak/>
        <w:t xml:space="preserve">Children were commanded to eat the </w:t>
      </w:r>
      <w:hyperlink r:id="rId12" w:tooltip="hearts" w:history="1">
        <w:r w:rsidR="001D7CB4" w:rsidRPr="001D7CB4">
          <w:rPr>
            <w:rStyle w:val="Hyperlink"/>
            <w:rFonts w:asciiTheme="minorHAnsi" w:hAnsiTheme="minorHAnsi"/>
            <w:color w:val="auto"/>
            <w:sz w:val="24"/>
            <w:szCs w:val="24"/>
          </w:rPr>
          <w:t>hearts</w:t>
        </w:r>
      </w:hyperlink>
      <w:r w:rsidR="001D7CB4" w:rsidRPr="001D7CB4">
        <w:rPr>
          <w:rFonts w:asciiTheme="minorHAnsi" w:hAnsiTheme="minorHAnsi"/>
          <w:sz w:val="24"/>
          <w:szCs w:val="24"/>
        </w:rPr>
        <w:t xml:space="preserve"> of the dead children, and those who </w:t>
      </w:r>
      <w:hyperlink r:id="rId13" w:tooltip="refuse" w:history="1">
        <w:r w:rsidR="001D7CB4" w:rsidRPr="001D7CB4">
          <w:rPr>
            <w:rStyle w:val="Hyperlink"/>
            <w:rFonts w:asciiTheme="minorHAnsi" w:hAnsiTheme="minorHAnsi"/>
            <w:color w:val="auto"/>
            <w:sz w:val="24"/>
            <w:szCs w:val="24"/>
          </w:rPr>
          <w:t>refuse</w:t>
        </w:r>
      </w:hyperlink>
      <w:r w:rsidR="001D7CB4" w:rsidRPr="001D7CB4">
        <w:rPr>
          <w:rFonts w:asciiTheme="minorHAnsi" w:hAnsiTheme="minorHAnsi"/>
          <w:sz w:val="24"/>
          <w:szCs w:val="24"/>
        </w:rPr>
        <w:t xml:space="preserve">d were </w:t>
      </w:r>
      <w:hyperlink r:id="rId14" w:tooltip="tortured" w:history="1">
        <w:r w:rsidR="001D7CB4" w:rsidRPr="001D7CB4">
          <w:rPr>
            <w:rStyle w:val="Hyperlink"/>
            <w:rFonts w:asciiTheme="minorHAnsi" w:hAnsiTheme="minorHAnsi"/>
            <w:color w:val="auto"/>
            <w:sz w:val="24"/>
            <w:szCs w:val="24"/>
          </w:rPr>
          <w:t>tortured</w:t>
        </w:r>
      </w:hyperlink>
      <w:r w:rsidR="001D7CB4" w:rsidRPr="001D7CB4">
        <w:rPr>
          <w:rFonts w:asciiTheme="minorHAnsi" w:hAnsiTheme="minorHAnsi"/>
          <w:sz w:val="24"/>
          <w:szCs w:val="24"/>
        </w:rPr>
        <w:t xml:space="preserve"> beyond describing. The children were fairly bathed in </w:t>
      </w:r>
      <w:hyperlink r:id="rId15" w:tooltip="blood" w:history="1">
        <w:r w:rsidR="001D7CB4" w:rsidRPr="001D7CB4">
          <w:rPr>
            <w:rStyle w:val="Hyperlink"/>
            <w:rFonts w:asciiTheme="minorHAnsi" w:hAnsiTheme="minorHAnsi"/>
            <w:color w:val="auto"/>
            <w:sz w:val="24"/>
            <w:szCs w:val="24"/>
          </w:rPr>
          <w:t>blood</w:t>
        </w:r>
      </w:hyperlink>
      <w:r w:rsidR="001D7CB4" w:rsidRPr="001D7CB4">
        <w:rPr>
          <w:rFonts w:asciiTheme="minorHAnsi" w:hAnsiTheme="minorHAnsi"/>
          <w:sz w:val="24"/>
          <w:szCs w:val="24"/>
        </w:rPr>
        <w:t>”</w:t>
      </w:r>
      <w:r w:rsidR="001D7CB4">
        <w:rPr>
          <w:rFonts w:asciiTheme="minorHAnsi" w:hAnsiTheme="minorHAnsi"/>
          <w:sz w:val="24"/>
          <w:szCs w:val="24"/>
        </w:rPr>
        <w:t xml:space="preserve"> (Darger).</w:t>
      </w:r>
    </w:p>
    <w:p w:rsidR="00CF6E56" w:rsidRDefault="00CF6E56" w:rsidP="00AA2687">
      <w:pPr>
        <w:pStyle w:val="HTMLPreformatted"/>
        <w:spacing w:line="480" w:lineRule="auto"/>
        <w:rPr>
          <w:rFonts w:asciiTheme="minorHAnsi" w:hAnsiTheme="minorHAnsi"/>
          <w:sz w:val="24"/>
          <w:szCs w:val="24"/>
        </w:rPr>
      </w:pPr>
    </w:p>
    <w:p w:rsidR="001D7CB4" w:rsidRPr="00996D99" w:rsidRDefault="00CF6E56" w:rsidP="00AA2687">
      <w:pPr>
        <w:pStyle w:val="HTMLPreformatted"/>
        <w:spacing w:line="480" w:lineRule="auto"/>
        <w:rPr>
          <w:sz w:val="24"/>
          <w:szCs w:val="24"/>
        </w:rPr>
      </w:pPr>
      <w:r>
        <w:rPr>
          <w:rFonts w:asciiTheme="minorHAnsi" w:hAnsiTheme="minorHAnsi"/>
          <w:sz w:val="24"/>
          <w:szCs w:val="24"/>
        </w:rPr>
        <w:tab/>
      </w:r>
      <w:r w:rsidR="009713DA" w:rsidRPr="00996D99">
        <w:rPr>
          <w:rFonts w:asciiTheme="minorHAnsi" w:hAnsiTheme="minorHAnsi"/>
          <w:sz w:val="24"/>
          <w:szCs w:val="24"/>
        </w:rPr>
        <w:t>The elements of horror and violence and the level of action depicted, point more toward a working o</w:t>
      </w:r>
      <w:r w:rsidR="00CD0E10" w:rsidRPr="00996D99">
        <w:rPr>
          <w:rFonts w:asciiTheme="minorHAnsi" w:hAnsiTheme="minorHAnsi"/>
          <w:sz w:val="24"/>
          <w:szCs w:val="24"/>
        </w:rPr>
        <w:t>ut of questions about his world.</w:t>
      </w:r>
      <w:r w:rsidR="009713DA" w:rsidRPr="00996D99">
        <w:rPr>
          <w:rFonts w:asciiTheme="minorHAnsi" w:hAnsiTheme="minorHAnsi"/>
          <w:sz w:val="24"/>
          <w:szCs w:val="24"/>
        </w:rPr>
        <w:t xml:space="preserve"> </w:t>
      </w:r>
      <w:proofErr w:type="gramStart"/>
      <w:r w:rsidR="009713DA" w:rsidRPr="00996D99">
        <w:rPr>
          <w:rFonts w:asciiTheme="minorHAnsi" w:hAnsiTheme="minorHAnsi"/>
          <w:sz w:val="24"/>
          <w:szCs w:val="24"/>
        </w:rPr>
        <w:t>(</w:t>
      </w:r>
      <w:r w:rsidR="009713DA" w:rsidRPr="00996D99">
        <w:rPr>
          <w:rFonts w:asciiTheme="minorHAnsi" w:hAnsiTheme="minorHAnsi"/>
          <w:iCs/>
          <w:sz w:val="24"/>
          <w:szCs w:val="24"/>
        </w:rPr>
        <w:t>Polanski</w:t>
      </w:r>
      <w:r w:rsidR="009713DA" w:rsidRPr="00996D99">
        <w:rPr>
          <w:rFonts w:asciiTheme="minorHAnsi" w:hAnsiTheme="minorHAnsi"/>
          <w:sz w:val="24"/>
          <w:szCs w:val="24"/>
        </w:rPr>
        <w:t>).</w:t>
      </w:r>
      <w:proofErr w:type="gramEnd"/>
      <w:r w:rsidR="009713DA" w:rsidRPr="00996D99">
        <w:rPr>
          <w:rFonts w:asciiTheme="minorHAnsi" w:hAnsiTheme="minorHAnsi"/>
          <w:sz w:val="24"/>
          <w:szCs w:val="24"/>
        </w:rPr>
        <w:t xml:space="preserve"> </w:t>
      </w:r>
      <w:r w:rsidR="00504196">
        <w:rPr>
          <w:rFonts w:asciiTheme="minorHAnsi" w:hAnsiTheme="minorHAnsi"/>
          <w:sz w:val="24"/>
          <w:szCs w:val="24"/>
        </w:rPr>
        <w:t>W</w:t>
      </w:r>
      <w:r w:rsidR="00996D99" w:rsidRPr="00996D99">
        <w:rPr>
          <w:rFonts w:asciiTheme="minorHAnsi" w:hAnsiTheme="minorHAnsi"/>
          <w:sz w:val="24"/>
          <w:szCs w:val="24"/>
        </w:rPr>
        <w:t xml:space="preserve">hile walking back from the asylum Darger witnesses a huge tornado that devastates central Illinois. He uses his experience in this passage from </w:t>
      </w:r>
      <w:r w:rsidR="00996D99" w:rsidRPr="00996D99">
        <w:rPr>
          <w:rFonts w:asciiTheme="minorHAnsi" w:hAnsiTheme="minorHAnsi"/>
          <w:i/>
          <w:color w:val="000000"/>
          <w:sz w:val="24"/>
          <w:szCs w:val="24"/>
        </w:rPr>
        <w:t>The Story of the Vivian Girls</w:t>
      </w:r>
      <w:r w:rsidR="00996D99">
        <w:rPr>
          <w:rFonts w:asciiTheme="minorHAnsi" w:hAnsiTheme="minorHAnsi"/>
          <w:i/>
          <w:color w:val="000000"/>
          <w:sz w:val="24"/>
          <w:szCs w:val="24"/>
        </w:rPr>
        <w:t>.</w:t>
      </w:r>
    </w:p>
    <w:p w:rsidR="00CF6E56" w:rsidRPr="00996D99" w:rsidRDefault="00996D99" w:rsidP="00AA2687">
      <w:pPr>
        <w:spacing w:before="100" w:beforeAutospacing="1" w:after="100" w:afterAutospacing="1" w:line="480" w:lineRule="auto"/>
        <w:ind w:left="1440" w:right="1440"/>
        <w:rPr>
          <w:rFonts w:eastAsia="Times New Roman" w:cs="Times New Roman"/>
          <w:sz w:val="24"/>
          <w:szCs w:val="24"/>
        </w:rPr>
      </w:pPr>
      <w:r w:rsidRPr="00996D99">
        <w:rPr>
          <w:rFonts w:eastAsia="Times New Roman" w:cs="Times New Roman"/>
          <w:sz w:val="24"/>
          <w:szCs w:val="24"/>
        </w:rPr>
        <w:t xml:space="preserve">“Way before Robert Vivian’s children were born, Hanson had a pretty daughter by the name of Violet Vivian. She herself was a regular Eva St. Clare and also died at the same age as Little Eva did. She was killed by the great typhoon which swept </w:t>
      </w:r>
      <w:proofErr w:type="spellStart"/>
      <w:r w:rsidRPr="00996D99">
        <w:rPr>
          <w:rFonts w:eastAsia="Times New Roman" w:cs="Times New Roman"/>
          <w:sz w:val="24"/>
          <w:szCs w:val="24"/>
        </w:rPr>
        <w:t>Abbieannia</w:t>
      </w:r>
      <w:proofErr w:type="spellEnd"/>
      <w:r w:rsidRPr="00996D99">
        <w:rPr>
          <w:rFonts w:eastAsia="Times New Roman" w:cs="Times New Roman"/>
          <w:sz w:val="24"/>
          <w:szCs w:val="24"/>
        </w:rPr>
        <w:t>, as already described in the first few pages of this chapter.” (Darger)</w:t>
      </w:r>
    </w:p>
    <w:p w:rsidR="00AA2687" w:rsidRDefault="00482956" w:rsidP="00AA2687">
      <w:pPr>
        <w:pStyle w:val="NormalWeb"/>
        <w:shd w:val="clear" w:color="auto" w:fill="FFFFFF"/>
        <w:spacing w:line="480" w:lineRule="auto"/>
        <w:rPr>
          <w:rFonts w:asciiTheme="minorHAnsi" w:hAnsiTheme="minorHAnsi"/>
          <w:color w:val="000000"/>
        </w:rPr>
      </w:pPr>
      <w:r>
        <w:rPr>
          <w:rFonts w:asciiTheme="minorHAnsi" w:hAnsiTheme="minorHAnsi"/>
        </w:rPr>
        <w:tab/>
      </w:r>
      <w:r w:rsidR="00AA2687">
        <w:rPr>
          <w:rFonts w:asciiTheme="minorHAnsi" w:hAnsiTheme="minorHAnsi"/>
        </w:rPr>
        <w:t>The epic’s happy conclusion is only reached once the young princesses are tried by the most horrible events</w:t>
      </w:r>
      <w:r w:rsidR="009E1482">
        <w:rPr>
          <w:rFonts w:asciiTheme="minorHAnsi" w:hAnsiTheme="minorHAnsi"/>
        </w:rPr>
        <w:t xml:space="preserve"> including martyrdom</w:t>
      </w:r>
      <w:r w:rsidR="00AA2687">
        <w:rPr>
          <w:rFonts w:asciiTheme="minorHAnsi" w:hAnsiTheme="minorHAnsi"/>
        </w:rPr>
        <w:t>. Ominous creatures, great trials, storms, explosions, enslavement, torture</w:t>
      </w:r>
      <w:r w:rsidR="007503F2">
        <w:rPr>
          <w:rFonts w:asciiTheme="minorHAnsi" w:hAnsiTheme="minorHAnsi"/>
        </w:rPr>
        <w:t>, crucifixion, and humiliation are</w:t>
      </w:r>
      <w:r w:rsidR="00AA2687">
        <w:rPr>
          <w:rFonts w:asciiTheme="minorHAnsi" w:hAnsiTheme="minorHAnsi"/>
        </w:rPr>
        <w:t xml:space="preserve"> only a small </w:t>
      </w:r>
      <w:r w:rsidR="007503F2">
        <w:rPr>
          <w:rFonts w:asciiTheme="minorHAnsi" w:hAnsiTheme="minorHAnsi"/>
        </w:rPr>
        <w:t>par</w:t>
      </w:r>
      <w:r w:rsidR="00AA2687">
        <w:rPr>
          <w:rFonts w:asciiTheme="minorHAnsi" w:hAnsiTheme="minorHAnsi"/>
        </w:rPr>
        <w:t>t of what the Vivian girls endure so innocence can prevail. Epic battles rage with in the book that includes vivid detail and dramatic illustration of the incidents connected with it.  The details in wh</w:t>
      </w:r>
      <w:r w:rsidR="009E1482">
        <w:rPr>
          <w:rFonts w:asciiTheme="minorHAnsi" w:hAnsiTheme="minorHAnsi"/>
        </w:rPr>
        <w:t>ich the battles were recorded are</w:t>
      </w:r>
      <w:r w:rsidR="00AA2687">
        <w:rPr>
          <w:rFonts w:asciiTheme="minorHAnsi" w:hAnsiTheme="minorHAnsi"/>
        </w:rPr>
        <w:t xml:space="preserve"> meticulous. Darger even goes as far to create a list of the death describing them as “killed” or “mortally wounded”. One of these list he literally recorded thousands of </w:t>
      </w:r>
      <w:r w:rsidR="00AA2687">
        <w:rPr>
          <w:rFonts w:asciiTheme="minorHAnsi" w:hAnsiTheme="minorHAnsi"/>
        </w:rPr>
        <w:lastRenderedPageBreak/>
        <w:t xml:space="preserve">names. Darger is said to have </w:t>
      </w:r>
      <w:r w:rsidR="007503F2">
        <w:rPr>
          <w:rFonts w:asciiTheme="minorHAnsi" w:hAnsiTheme="minorHAnsi"/>
        </w:rPr>
        <w:t>obtained</w:t>
      </w:r>
      <w:r w:rsidR="00AA2687">
        <w:rPr>
          <w:rFonts w:asciiTheme="minorHAnsi" w:hAnsiTheme="minorHAnsi"/>
        </w:rPr>
        <w:t xml:space="preserve"> a wealth of civil war military knowledge which helped him to create the scenes. </w:t>
      </w:r>
      <w:proofErr w:type="gramStart"/>
      <w:r w:rsidR="00AA2687" w:rsidRPr="00F84871">
        <w:rPr>
          <w:rFonts w:asciiTheme="minorHAnsi" w:hAnsiTheme="minorHAnsi"/>
        </w:rPr>
        <w:t>(</w:t>
      </w:r>
      <w:proofErr w:type="spellStart"/>
      <w:r w:rsidR="00AA2687" w:rsidRPr="00F84871">
        <w:rPr>
          <w:rFonts w:asciiTheme="minorHAnsi" w:hAnsiTheme="minorHAnsi"/>
          <w:color w:val="000000"/>
        </w:rPr>
        <w:t>Prokopoff</w:t>
      </w:r>
      <w:proofErr w:type="spellEnd"/>
      <w:r w:rsidR="00AA2687" w:rsidRPr="00F84871">
        <w:rPr>
          <w:rFonts w:asciiTheme="minorHAnsi" w:hAnsiTheme="minorHAnsi"/>
          <w:color w:val="000000"/>
        </w:rPr>
        <w:t>).</w:t>
      </w:r>
      <w:proofErr w:type="gramEnd"/>
      <w:r w:rsidR="000D62CC">
        <w:rPr>
          <w:rFonts w:asciiTheme="minorHAnsi" w:hAnsiTheme="minorHAnsi"/>
          <w:color w:val="000000"/>
        </w:rPr>
        <w:t xml:space="preserve"> Today the novel grows in popularity because it is one of the longest novels ever written. </w:t>
      </w:r>
    </w:p>
    <w:p w:rsidR="00CF6E56" w:rsidRDefault="00CF6E56" w:rsidP="001958B2">
      <w:pPr>
        <w:pStyle w:val="NormalWeb"/>
        <w:shd w:val="clear" w:color="auto" w:fill="FFFFFF"/>
        <w:rPr>
          <w:rFonts w:asciiTheme="minorHAnsi" w:hAnsiTheme="minorHAnsi"/>
          <w:b/>
        </w:rPr>
      </w:pPr>
      <w:r w:rsidRPr="00CF6E56">
        <w:rPr>
          <w:rFonts w:asciiTheme="minorHAnsi" w:hAnsiTheme="minorHAnsi"/>
          <w:b/>
        </w:rPr>
        <w:t>Darger in Today’s Society</w:t>
      </w:r>
    </w:p>
    <w:p w:rsidR="000D62CC" w:rsidRPr="000D62CC" w:rsidRDefault="000D62CC" w:rsidP="004275BF">
      <w:pPr>
        <w:pStyle w:val="NormalWeb"/>
        <w:shd w:val="clear" w:color="auto" w:fill="FFFFFF"/>
        <w:spacing w:line="480" w:lineRule="auto"/>
        <w:rPr>
          <w:rFonts w:asciiTheme="minorHAnsi" w:hAnsiTheme="minorHAnsi"/>
        </w:rPr>
      </w:pPr>
      <w:r>
        <w:rPr>
          <w:rFonts w:asciiTheme="minorHAnsi" w:hAnsiTheme="minorHAnsi"/>
          <w:b/>
        </w:rPr>
        <w:tab/>
      </w:r>
      <w:r w:rsidRPr="000D62CC">
        <w:rPr>
          <w:rFonts w:asciiTheme="minorHAnsi" w:hAnsiTheme="minorHAnsi"/>
        </w:rPr>
        <w:t xml:space="preserve"> </w:t>
      </w:r>
      <w:r>
        <w:rPr>
          <w:rFonts w:asciiTheme="minorHAnsi" w:hAnsiTheme="minorHAnsi"/>
        </w:rPr>
        <w:t>D</w:t>
      </w:r>
      <w:r w:rsidRPr="000D62CC">
        <w:rPr>
          <w:rFonts w:asciiTheme="minorHAnsi" w:hAnsiTheme="minorHAnsi"/>
        </w:rPr>
        <w:t xml:space="preserve">arger never went to college and his high school </w:t>
      </w:r>
      <w:r w:rsidR="007503F2">
        <w:rPr>
          <w:rFonts w:asciiTheme="minorHAnsi" w:hAnsiTheme="minorHAnsi"/>
        </w:rPr>
        <w:t xml:space="preserve">education </w:t>
      </w:r>
      <w:r>
        <w:rPr>
          <w:rFonts w:asciiTheme="minorHAnsi" w:hAnsiTheme="minorHAnsi"/>
        </w:rPr>
        <w:t xml:space="preserve">was grossly inadequate because </w:t>
      </w:r>
      <w:r w:rsidR="007503F2">
        <w:rPr>
          <w:rFonts w:asciiTheme="minorHAnsi" w:hAnsiTheme="minorHAnsi"/>
        </w:rPr>
        <w:t>of the time</w:t>
      </w:r>
      <w:r w:rsidR="00EC01FC">
        <w:rPr>
          <w:rFonts w:asciiTheme="minorHAnsi" w:hAnsiTheme="minorHAnsi"/>
        </w:rPr>
        <w:t xml:space="preserve"> he spent at the </w:t>
      </w:r>
      <w:r w:rsidR="00055D81">
        <w:rPr>
          <w:rFonts w:asciiTheme="minorHAnsi" w:hAnsiTheme="minorHAnsi"/>
        </w:rPr>
        <w:t xml:space="preserve">Lincoln Asylum for </w:t>
      </w:r>
      <w:r w:rsidR="007503F2">
        <w:rPr>
          <w:rFonts w:asciiTheme="minorHAnsi" w:hAnsiTheme="minorHAnsi"/>
        </w:rPr>
        <w:t>F</w:t>
      </w:r>
      <w:r w:rsidR="00055D81">
        <w:rPr>
          <w:rFonts w:asciiTheme="minorHAnsi" w:hAnsiTheme="minorHAnsi"/>
        </w:rPr>
        <w:t>eebly-</w:t>
      </w:r>
      <w:r w:rsidR="007503F2">
        <w:rPr>
          <w:rFonts w:asciiTheme="minorHAnsi" w:hAnsiTheme="minorHAnsi"/>
        </w:rPr>
        <w:t>M</w:t>
      </w:r>
      <w:r w:rsidR="00055D81">
        <w:rPr>
          <w:rFonts w:asciiTheme="minorHAnsi" w:hAnsiTheme="minorHAnsi"/>
        </w:rPr>
        <w:t xml:space="preserve">inded children. Despite that fact, </w:t>
      </w:r>
      <w:r w:rsidR="007503F2">
        <w:rPr>
          <w:rFonts w:asciiTheme="minorHAnsi" w:hAnsiTheme="minorHAnsi"/>
        </w:rPr>
        <w:t>he</w:t>
      </w:r>
      <w:r w:rsidR="00055D81">
        <w:rPr>
          <w:rFonts w:asciiTheme="minorHAnsi" w:hAnsiTheme="minorHAnsi"/>
        </w:rPr>
        <w:t xml:space="preserve"> displayed a writing style that was much more proficient then one would expect. </w:t>
      </w:r>
      <w:r w:rsidR="007503F2">
        <w:rPr>
          <w:rFonts w:asciiTheme="minorHAnsi" w:hAnsiTheme="minorHAnsi"/>
        </w:rPr>
        <w:t xml:space="preserve">Garret </w:t>
      </w:r>
      <w:proofErr w:type="spellStart"/>
      <w:r w:rsidR="007129B9">
        <w:rPr>
          <w:rFonts w:asciiTheme="minorHAnsi" w:hAnsiTheme="minorHAnsi"/>
        </w:rPr>
        <w:t>McNett</w:t>
      </w:r>
      <w:proofErr w:type="spellEnd"/>
      <w:r w:rsidR="007129B9">
        <w:rPr>
          <w:rFonts w:asciiTheme="minorHAnsi" w:hAnsiTheme="minorHAnsi"/>
        </w:rPr>
        <w:t xml:space="preserve"> raves about his writing ability and uses the following passage as an example of his superior writing skills.</w:t>
      </w:r>
    </w:p>
    <w:p w:rsidR="00AE21FD" w:rsidRDefault="00AE21FD" w:rsidP="004275BF">
      <w:pPr>
        <w:tabs>
          <w:tab w:val="left" w:pos="7920"/>
          <w:tab w:val="left" w:pos="9270"/>
        </w:tabs>
        <w:spacing w:before="120" w:after="240" w:line="480" w:lineRule="auto"/>
        <w:ind w:left="1440" w:right="1440"/>
        <w:rPr>
          <w:rFonts w:eastAsia="Times New Roman" w:cs="Times New Roman"/>
          <w:color w:val="000000"/>
          <w:sz w:val="24"/>
          <w:szCs w:val="24"/>
        </w:rPr>
      </w:pPr>
      <w:r w:rsidRPr="000D62CC">
        <w:rPr>
          <w:rFonts w:eastAsia="Times New Roman" w:cs="Times New Roman"/>
          <w:color w:val="000000"/>
          <w:sz w:val="24"/>
          <w:szCs w:val="24"/>
        </w:rPr>
        <w:t>"He paused for a moment, many recollections overpowering him. He seemed to have unlocked the casket of his heart, closed for so many hours, as if all the memories of the past and all the secrets of his heart and life were rushing out, glad to be free once more and gratef</w:t>
      </w:r>
      <w:r w:rsidR="00055D81">
        <w:rPr>
          <w:rFonts w:eastAsia="Times New Roman" w:cs="Times New Roman"/>
          <w:color w:val="000000"/>
          <w:sz w:val="24"/>
          <w:szCs w:val="24"/>
        </w:rPr>
        <w:t>ul for the open air of sympathy</w:t>
      </w:r>
      <w:r w:rsidRPr="000D62CC">
        <w:rPr>
          <w:rFonts w:eastAsia="Times New Roman" w:cs="Times New Roman"/>
          <w:color w:val="000000"/>
          <w:sz w:val="24"/>
          <w:szCs w:val="24"/>
        </w:rPr>
        <w:t>" (Darger)</w:t>
      </w:r>
      <w:r w:rsidR="00055D81">
        <w:rPr>
          <w:rFonts w:eastAsia="Times New Roman" w:cs="Times New Roman"/>
          <w:color w:val="000000"/>
          <w:sz w:val="24"/>
          <w:szCs w:val="24"/>
        </w:rPr>
        <w:t>.</w:t>
      </w:r>
    </w:p>
    <w:p w:rsidR="00A74595" w:rsidRDefault="00A74595" w:rsidP="004275BF">
      <w:pPr>
        <w:pStyle w:val="NormalWeb"/>
        <w:spacing w:line="480" w:lineRule="auto"/>
        <w:rPr>
          <w:rFonts w:asciiTheme="minorHAnsi" w:hAnsiTheme="minorHAnsi"/>
        </w:rPr>
      </w:pPr>
      <w:r>
        <w:rPr>
          <w:rFonts w:asciiTheme="minorHAnsi" w:hAnsiTheme="minorHAnsi"/>
          <w:b/>
        </w:rPr>
        <w:tab/>
      </w:r>
      <w:r w:rsidRPr="00A74595">
        <w:rPr>
          <w:rFonts w:asciiTheme="minorHAnsi" w:hAnsiTheme="minorHAnsi"/>
        </w:rPr>
        <w:t xml:space="preserve">Many articles have </w:t>
      </w:r>
      <w:r w:rsidR="007129B9">
        <w:rPr>
          <w:rFonts w:asciiTheme="minorHAnsi" w:hAnsiTheme="minorHAnsi"/>
        </w:rPr>
        <w:t xml:space="preserve">also </w:t>
      </w:r>
      <w:r w:rsidRPr="00A74595">
        <w:rPr>
          <w:rFonts w:asciiTheme="minorHAnsi" w:hAnsiTheme="minorHAnsi"/>
        </w:rPr>
        <w:t>been written arguing whether or not D</w:t>
      </w:r>
      <w:r>
        <w:rPr>
          <w:rFonts w:asciiTheme="minorHAnsi" w:hAnsiTheme="minorHAnsi"/>
        </w:rPr>
        <w:t>a</w:t>
      </w:r>
      <w:r w:rsidRPr="00A74595">
        <w:rPr>
          <w:rFonts w:asciiTheme="minorHAnsi" w:hAnsiTheme="minorHAnsi"/>
        </w:rPr>
        <w:t>rger was mentally ill.</w:t>
      </w:r>
      <w:r>
        <w:rPr>
          <w:rFonts w:asciiTheme="minorHAnsi" w:hAnsiTheme="minorHAnsi"/>
        </w:rPr>
        <w:t xml:space="preserve"> John MacGregor speculated that </w:t>
      </w:r>
      <w:r w:rsidR="007129B9">
        <w:rPr>
          <w:rFonts w:asciiTheme="minorHAnsi" w:hAnsiTheme="minorHAnsi"/>
        </w:rPr>
        <w:t>Darger</w:t>
      </w:r>
      <w:r>
        <w:rPr>
          <w:rFonts w:asciiTheme="minorHAnsi" w:hAnsiTheme="minorHAnsi"/>
        </w:rPr>
        <w:t xml:space="preserve"> was sexually abused at the Lincoln Asylum. In his </w:t>
      </w:r>
      <w:r w:rsidR="007129B9">
        <w:rPr>
          <w:rFonts w:asciiTheme="minorHAnsi" w:hAnsiTheme="minorHAnsi"/>
        </w:rPr>
        <w:t>writing</w:t>
      </w:r>
      <w:r>
        <w:rPr>
          <w:rFonts w:asciiTheme="minorHAnsi" w:hAnsiTheme="minorHAnsi"/>
        </w:rPr>
        <w:t>, Darger makes reference of hot, hard objects that are forced into the mo</w:t>
      </w:r>
      <w:r w:rsidR="007129B9">
        <w:rPr>
          <w:rFonts w:asciiTheme="minorHAnsi" w:hAnsiTheme="minorHAnsi"/>
        </w:rPr>
        <w:t>uth</w:t>
      </w:r>
      <w:r>
        <w:rPr>
          <w:rFonts w:asciiTheme="minorHAnsi" w:hAnsiTheme="minorHAnsi"/>
        </w:rPr>
        <w:t>s of children (Moon).</w:t>
      </w:r>
      <w:r w:rsidR="007129B9">
        <w:rPr>
          <w:rFonts w:asciiTheme="minorHAnsi" w:hAnsiTheme="minorHAnsi"/>
        </w:rPr>
        <w:t xml:space="preserve"> Much of his work depicts naked female girls with male genital. Moon suggests that it is not b</w:t>
      </w:r>
      <w:r w:rsidR="007503F2">
        <w:rPr>
          <w:rFonts w:asciiTheme="minorHAnsi" w:hAnsiTheme="minorHAnsi"/>
        </w:rPr>
        <w:t>ecause he was obsessed with sex</w:t>
      </w:r>
      <w:r w:rsidR="007129B9">
        <w:rPr>
          <w:rFonts w:asciiTheme="minorHAnsi" w:hAnsiTheme="minorHAnsi"/>
        </w:rPr>
        <w:t xml:space="preserve"> but rather that he did not know the difference between the male and female anatomy. </w:t>
      </w:r>
    </w:p>
    <w:p w:rsidR="00A74595" w:rsidRDefault="007129B9" w:rsidP="004275BF">
      <w:pPr>
        <w:pStyle w:val="NormalWeb"/>
        <w:spacing w:line="480" w:lineRule="auto"/>
      </w:pPr>
      <w:r>
        <w:rPr>
          <w:rFonts w:asciiTheme="minorHAnsi" w:hAnsiTheme="minorHAnsi"/>
        </w:rPr>
        <w:lastRenderedPageBreak/>
        <w:tab/>
        <w:t xml:space="preserve">Other </w:t>
      </w:r>
      <w:r w:rsidR="004E5420">
        <w:rPr>
          <w:rFonts w:asciiTheme="minorHAnsi" w:hAnsiTheme="minorHAnsi"/>
        </w:rPr>
        <w:t xml:space="preserve">suggestions made of his illness are that he had </w:t>
      </w:r>
      <w:proofErr w:type="spellStart"/>
      <w:r w:rsidR="004E5420">
        <w:rPr>
          <w:rFonts w:asciiTheme="minorHAnsi" w:hAnsiTheme="minorHAnsi"/>
        </w:rPr>
        <w:t>Asperger’s</w:t>
      </w:r>
      <w:proofErr w:type="spellEnd"/>
      <w:r w:rsidR="004E5420">
        <w:rPr>
          <w:rFonts w:asciiTheme="minorHAnsi" w:hAnsiTheme="minorHAnsi"/>
        </w:rPr>
        <w:t xml:space="preserve"> syndrome, which a form of mild autism. In this syndrome, the person has trouble maintaining or even establishing human relationship, also are known to have obsession like behavior. They are most often fluent in vocabulary and of normal intelligence (Hand. 68). It would explain why he constantly talked about the weather or seemed a little odd around his neighbor. This could also account for the attention he gave to his books and paintings. However, </w:t>
      </w:r>
      <w:r w:rsidR="007503F2">
        <w:rPr>
          <w:rFonts w:asciiTheme="minorHAnsi" w:hAnsiTheme="minorHAnsi"/>
        </w:rPr>
        <w:t>a</w:t>
      </w:r>
      <w:r w:rsidR="00A74595">
        <w:rPr>
          <w:rFonts w:asciiTheme="minorHAnsi" w:hAnsiTheme="minorHAnsi"/>
        </w:rPr>
        <w:t>ccording to Polanski,</w:t>
      </w:r>
      <w:r w:rsidR="00A74595" w:rsidRPr="00A74595">
        <w:rPr>
          <w:rFonts w:asciiTheme="minorHAnsi" w:hAnsiTheme="minorHAnsi"/>
        </w:rPr>
        <w:t xml:space="preserve"> “psychologists such as Kay Redfield Jamison of John Hopkins University have demonstrated a higher incidence of mental illness among creative personalities, but many artists live well-adjusted lives, and a number have been highly successful”</w:t>
      </w:r>
      <w:r w:rsidR="00A74595">
        <w:rPr>
          <w:rFonts w:asciiTheme="minorHAnsi" w:hAnsiTheme="minorHAnsi"/>
        </w:rPr>
        <w:t>.</w:t>
      </w:r>
    </w:p>
    <w:p w:rsidR="0051714A" w:rsidRDefault="0051714A" w:rsidP="004275BF">
      <w:pPr>
        <w:pStyle w:val="NormalWeb"/>
        <w:shd w:val="clear" w:color="auto" w:fill="FFFFFF"/>
        <w:spacing w:line="480" w:lineRule="auto"/>
        <w:rPr>
          <w:rFonts w:asciiTheme="minorHAnsi" w:hAnsiTheme="minorHAnsi"/>
        </w:rPr>
      </w:pPr>
      <w:r>
        <w:rPr>
          <w:rFonts w:asciiTheme="minorHAnsi" w:hAnsiTheme="minorHAnsi"/>
          <w:b/>
        </w:rPr>
        <w:tab/>
      </w:r>
      <w:r w:rsidRPr="0051714A">
        <w:rPr>
          <w:rFonts w:asciiTheme="minorHAnsi" w:hAnsiTheme="minorHAnsi"/>
        </w:rPr>
        <w:t>The first paintings disc</w:t>
      </w:r>
      <w:r>
        <w:rPr>
          <w:rFonts w:asciiTheme="minorHAnsi" w:hAnsiTheme="minorHAnsi"/>
        </w:rPr>
        <w:t xml:space="preserve">over by Nathan Lerner of Henry Darger were sold for only a few hundred dollars, however today </w:t>
      </w:r>
      <w:proofErr w:type="spellStart"/>
      <w:r>
        <w:rPr>
          <w:rFonts w:asciiTheme="minorHAnsi" w:hAnsiTheme="minorHAnsi"/>
        </w:rPr>
        <w:t>Darger</w:t>
      </w:r>
      <w:r w:rsidR="00D209B0">
        <w:rPr>
          <w:rFonts w:asciiTheme="minorHAnsi" w:hAnsiTheme="minorHAnsi"/>
        </w:rPr>
        <w:t>’s</w:t>
      </w:r>
      <w:proofErr w:type="spellEnd"/>
      <w:r w:rsidR="00D209B0">
        <w:rPr>
          <w:rFonts w:asciiTheme="minorHAnsi" w:hAnsiTheme="minorHAnsi"/>
        </w:rPr>
        <w:t xml:space="preserve"> paintings</w:t>
      </w:r>
      <w:r>
        <w:rPr>
          <w:rFonts w:asciiTheme="minorHAnsi" w:hAnsiTheme="minorHAnsi"/>
        </w:rPr>
        <w:t xml:space="preserve"> has </w:t>
      </w:r>
      <w:r w:rsidR="00D209B0">
        <w:rPr>
          <w:rFonts w:asciiTheme="minorHAnsi" w:hAnsiTheme="minorHAnsi"/>
        </w:rPr>
        <w:t>became</w:t>
      </w:r>
      <w:r>
        <w:rPr>
          <w:rFonts w:asciiTheme="minorHAnsi" w:hAnsiTheme="minorHAnsi"/>
        </w:rPr>
        <w:t xml:space="preserve"> more popular tha</w:t>
      </w:r>
      <w:r w:rsidR="007503F2">
        <w:rPr>
          <w:rFonts w:asciiTheme="minorHAnsi" w:hAnsiTheme="minorHAnsi"/>
        </w:rPr>
        <w:t>n</w:t>
      </w:r>
      <w:r>
        <w:rPr>
          <w:rFonts w:asciiTheme="minorHAnsi" w:hAnsiTheme="minorHAnsi"/>
        </w:rPr>
        <w:t xml:space="preserve"> Grandma Mosses</w:t>
      </w:r>
      <w:r w:rsidR="00D209B0">
        <w:rPr>
          <w:rFonts w:asciiTheme="minorHAnsi" w:hAnsiTheme="minorHAnsi"/>
        </w:rPr>
        <w:t xml:space="preserve"> work </w:t>
      </w:r>
      <w:r>
        <w:rPr>
          <w:rFonts w:asciiTheme="minorHAnsi" w:hAnsiTheme="minorHAnsi"/>
        </w:rPr>
        <w:t>. His paintings now are fetching an upwards of $100,000 a piece. He is a perfect example of an outsider artist who crosses over into the contemporary art world. When Darger died he had no living heirs so Nathan Lerner and his wife became the benefactors of the Darger paintings, and have literally made two million dollars of</w:t>
      </w:r>
      <w:r w:rsidR="007503F2">
        <w:rPr>
          <w:rFonts w:asciiTheme="minorHAnsi" w:hAnsiTheme="minorHAnsi"/>
        </w:rPr>
        <w:t>f</w:t>
      </w:r>
      <w:r>
        <w:rPr>
          <w:rFonts w:asciiTheme="minorHAnsi" w:hAnsiTheme="minorHAnsi"/>
        </w:rPr>
        <w:t xml:space="preserve"> the artist life works (Jones).</w:t>
      </w:r>
    </w:p>
    <w:p w:rsidR="0051714A" w:rsidRPr="0051714A" w:rsidRDefault="004E5420" w:rsidP="004275BF">
      <w:pPr>
        <w:pStyle w:val="NormalWeb"/>
        <w:shd w:val="clear" w:color="auto" w:fill="FFFFFF"/>
        <w:spacing w:line="480" w:lineRule="auto"/>
        <w:rPr>
          <w:rFonts w:asciiTheme="minorHAnsi" w:hAnsiTheme="minorHAnsi"/>
        </w:rPr>
      </w:pPr>
      <w:r>
        <w:rPr>
          <w:rFonts w:asciiTheme="minorHAnsi" w:hAnsiTheme="minorHAnsi"/>
        </w:rPr>
        <w:tab/>
      </w:r>
      <w:r w:rsidR="004275BF">
        <w:rPr>
          <w:rFonts w:asciiTheme="minorHAnsi" w:hAnsiTheme="minorHAnsi"/>
        </w:rPr>
        <w:t xml:space="preserve">Besides the numerous amounts of poems, songs, band names, books, and movies. </w:t>
      </w:r>
      <w:r>
        <w:rPr>
          <w:rFonts w:asciiTheme="minorHAnsi" w:hAnsiTheme="minorHAnsi"/>
        </w:rPr>
        <w:t xml:space="preserve">The </w:t>
      </w:r>
      <w:r w:rsidR="00DE7AD4">
        <w:rPr>
          <w:rFonts w:asciiTheme="minorHAnsi" w:hAnsiTheme="minorHAnsi"/>
        </w:rPr>
        <w:t>Folk A</w:t>
      </w:r>
      <w:r w:rsidR="001E2B18">
        <w:rPr>
          <w:rFonts w:asciiTheme="minorHAnsi" w:hAnsiTheme="minorHAnsi"/>
        </w:rPr>
        <w:t xml:space="preserve">rt </w:t>
      </w:r>
      <w:r w:rsidR="00DE7AD4">
        <w:rPr>
          <w:rFonts w:asciiTheme="minorHAnsi" w:hAnsiTheme="minorHAnsi"/>
        </w:rPr>
        <w:t>Museum</w:t>
      </w:r>
      <w:r w:rsidR="001E2B18">
        <w:rPr>
          <w:rFonts w:asciiTheme="minorHAnsi" w:hAnsiTheme="minorHAnsi"/>
        </w:rPr>
        <w:t xml:space="preserve"> in New York, has had several shows </w:t>
      </w:r>
      <w:r w:rsidR="00173302">
        <w:rPr>
          <w:rFonts w:asciiTheme="minorHAnsi" w:hAnsiTheme="minorHAnsi"/>
        </w:rPr>
        <w:t xml:space="preserve">devoted to just him. </w:t>
      </w:r>
      <w:r w:rsidR="00DC122C">
        <w:rPr>
          <w:rFonts w:asciiTheme="minorHAnsi" w:hAnsiTheme="minorHAnsi"/>
        </w:rPr>
        <w:t>One of the most recent was a reconstruction of the artist’s one room apartment (figure 14). Another is</w:t>
      </w:r>
      <w:r w:rsidR="004275BF">
        <w:rPr>
          <w:rFonts w:asciiTheme="minorHAnsi" w:hAnsiTheme="minorHAnsi"/>
        </w:rPr>
        <w:t xml:space="preserve"> an exhibit </w:t>
      </w:r>
      <w:r w:rsidR="007A1EA4">
        <w:rPr>
          <w:rFonts w:asciiTheme="minorHAnsi" w:hAnsiTheme="minorHAnsi"/>
        </w:rPr>
        <w:t xml:space="preserve">which </w:t>
      </w:r>
      <w:proofErr w:type="gramStart"/>
      <w:r w:rsidR="007A1EA4">
        <w:rPr>
          <w:rFonts w:asciiTheme="minorHAnsi" w:hAnsiTheme="minorHAnsi"/>
        </w:rPr>
        <w:t xml:space="preserve">was </w:t>
      </w:r>
      <w:r w:rsidR="004275BF">
        <w:rPr>
          <w:rFonts w:asciiTheme="minorHAnsi" w:hAnsiTheme="minorHAnsi"/>
        </w:rPr>
        <w:t xml:space="preserve"> based</w:t>
      </w:r>
      <w:proofErr w:type="gramEnd"/>
      <w:r w:rsidR="004275BF">
        <w:rPr>
          <w:rFonts w:asciiTheme="minorHAnsi" w:hAnsiTheme="minorHAnsi"/>
        </w:rPr>
        <w:t xml:space="preserve"> on the artist that have been influenced by Darger, in a movement known as </w:t>
      </w:r>
      <w:proofErr w:type="spellStart"/>
      <w:r w:rsidR="004275BF">
        <w:rPr>
          <w:rFonts w:asciiTheme="minorHAnsi" w:hAnsiTheme="minorHAnsi"/>
        </w:rPr>
        <w:t>Dargerism</w:t>
      </w:r>
      <w:proofErr w:type="spellEnd"/>
      <w:r w:rsidR="004275BF">
        <w:rPr>
          <w:rFonts w:asciiTheme="minorHAnsi" w:hAnsiTheme="minorHAnsi"/>
        </w:rPr>
        <w:t>.</w:t>
      </w:r>
      <w:r w:rsidR="004275BF" w:rsidRPr="004275BF">
        <w:t xml:space="preserve"> </w:t>
      </w:r>
      <w:r w:rsidR="004275BF" w:rsidRPr="004275BF">
        <w:rPr>
          <w:rFonts w:asciiTheme="minorHAnsi" w:hAnsiTheme="minorHAnsi"/>
        </w:rPr>
        <w:t>Brooke Davis Anderson, curator of the exhibit said:</w:t>
      </w:r>
    </w:p>
    <w:p w:rsidR="000D62CC" w:rsidRPr="000D62CC" w:rsidRDefault="004275BF" w:rsidP="004275BF">
      <w:pPr>
        <w:shd w:val="clear" w:color="auto" w:fill="FFFFFF"/>
        <w:spacing w:line="480" w:lineRule="auto"/>
        <w:ind w:left="1440" w:right="1440"/>
        <w:rPr>
          <w:sz w:val="24"/>
          <w:szCs w:val="24"/>
        </w:rPr>
      </w:pPr>
      <w:r>
        <w:rPr>
          <w:sz w:val="24"/>
          <w:szCs w:val="24"/>
        </w:rPr>
        <w:lastRenderedPageBreak/>
        <w:t>“</w:t>
      </w:r>
      <w:r w:rsidR="000D62CC" w:rsidRPr="000D62CC">
        <w:rPr>
          <w:sz w:val="24"/>
          <w:szCs w:val="24"/>
        </w:rPr>
        <w:t>“</w:t>
      </w:r>
      <w:proofErr w:type="spellStart"/>
      <w:r w:rsidR="000D62CC" w:rsidRPr="000D62CC">
        <w:rPr>
          <w:sz w:val="24"/>
          <w:szCs w:val="24"/>
        </w:rPr>
        <w:t>Darger</w:t>
      </w:r>
      <w:r w:rsidR="000D62CC" w:rsidRPr="000D62CC">
        <w:rPr>
          <w:i/>
          <w:iCs/>
          <w:sz w:val="24"/>
          <w:szCs w:val="24"/>
        </w:rPr>
        <w:t>ism</w:t>
      </w:r>
      <w:proofErr w:type="spellEnd"/>
      <w:r w:rsidR="000D62CC" w:rsidRPr="000D62CC">
        <w:rPr>
          <w:sz w:val="24"/>
          <w:szCs w:val="24"/>
        </w:rPr>
        <w:t xml:space="preserve">: Contemporary Artists and Henry Darger” examines the influence of Darger’s remarkable and cohesive oeuvre on eleven such artists, who are responding not only to the aesthetic beauty of Darger's mythic work—with its tales of good versus evil, its epic scope and complexity, and even its </w:t>
      </w:r>
      <w:proofErr w:type="spellStart"/>
      <w:r w:rsidR="000D62CC" w:rsidRPr="000D62CC">
        <w:rPr>
          <w:sz w:val="24"/>
          <w:szCs w:val="24"/>
        </w:rPr>
        <w:t>transgressive</w:t>
      </w:r>
      <w:proofErr w:type="spellEnd"/>
      <w:r w:rsidR="000D62CC" w:rsidRPr="000D62CC">
        <w:rPr>
          <w:sz w:val="24"/>
          <w:szCs w:val="24"/>
        </w:rPr>
        <w:t xml:space="preserve"> undertone—but to his unblinking work ethic and all-co</w:t>
      </w:r>
      <w:r>
        <w:rPr>
          <w:sz w:val="24"/>
          <w:szCs w:val="24"/>
        </w:rPr>
        <w:t xml:space="preserve">nsuming devotion to </w:t>
      </w:r>
      <w:proofErr w:type="spellStart"/>
      <w:r>
        <w:rPr>
          <w:sz w:val="24"/>
          <w:szCs w:val="24"/>
        </w:rPr>
        <w:t>artmaking</w:t>
      </w:r>
      <w:proofErr w:type="spellEnd"/>
      <w:r>
        <w:rPr>
          <w:sz w:val="24"/>
          <w:szCs w:val="24"/>
        </w:rPr>
        <w:t>.”</w:t>
      </w:r>
    </w:p>
    <w:p w:rsidR="00CF6E56" w:rsidRDefault="00CF6E56" w:rsidP="00AC26B2">
      <w:pPr>
        <w:pStyle w:val="NormalWeb"/>
        <w:shd w:val="clear" w:color="auto" w:fill="FFFFFF"/>
        <w:spacing w:line="480" w:lineRule="auto"/>
        <w:rPr>
          <w:rFonts w:asciiTheme="minorHAnsi" w:hAnsiTheme="minorHAnsi"/>
          <w:b/>
        </w:rPr>
      </w:pPr>
      <w:r>
        <w:rPr>
          <w:rFonts w:asciiTheme="minorHAnsi" w:hAnsiTheme="minorHAnsi"/>
          <w:b/>
        </w:rPr>
        <w:t>Conclusion</w:t>
      </w:r>
    </w:p>
    <w:p w:rsidR="00CF6E56" w:rsidRPr="004E5420" w:rsidRDefault="007A1EA4" w:rsidP="00AC26B2">
      <w:pPr>
        <w:pStyle w:val="NormalWeb"/>
        <w:shd w:val="clear" w:color="auto" w:fill="FFFFFF"/>
        <w:spacing w:line="480" w:lineRule="auto"/>
        <w:ind w:firstLine="720"/>
        <w:rPr>
          <w:rFonts w:asciiTheme="minorHAnsi" w:hAnsiTheme="minorHAnsi"/>
          <w:b/>
        </w:rPr>
      </w:pPr>
      <w:r>
        <w:rPr>
          <w:rFonts w:asciiTheme="minorHAnsi" w:hAnsiTheme="minorHAnsi"/>
          <w:color w:val="000000"/>
        </w:rPr>
        <w:t>“</w:t>
      </w:r>
      <w:r w:rsidR="004E6488" w:rsidRPr="004E5420">
        <w:rPr>
          <w:rFonts w:asciiTheme="minorHAnsi" w:hAnsiTheme="minorHAnsi"/>
          <w:color w:val="000000"/>
        </w:rPr>
        <w:t xml:space="preserve">If </w:t>
      </w:r>
      <w:proofErr w:type="spellStart"/>
      <w:r w:rsidR="004E6488" w:rsidRPr="004E5420">
        <w:rPr>
          <w:rFonts w:asciiTheme="minorHAnsi" w:hAnsiTheme="minorHAnsi"/>
          <w:color w:val="000000"/>
        </w:rPr>
        <w:t>Darger’s</w:t>
      </w:r>
      <w:proofErr w:type="spellEnd"/>
      <w:r w:rsidR="004E6488" w:rsidRPr="004E5420">
        <w:rPr>
          <w:rFonts w:asciiTheme="minorHAnsi" w:hAnsiTheme="minorHAnsi"/>
          <w:color w:val="000000"/>
        </w:rPr>
        <w:t xml:space="preserve"> fantasies often hovered on the fringes of sanity, his art enabled him to transform his obsessions into a luminous production that, in its best moments, transcends the pain and circumstances of its making</w:t>
      </w:r>
      <w:r>
        <w:rPr>
          <w:rFonts w:asciiTheme="minorHAnsi" w:hAnsiTheme="minorHAnsi"/>
          <w:color w:val="000000"/>
        </w:rPr>
        <w:t>”</w:t>
      </w:r>
      <w:r w:rsidR="004E6488" w:rsidRPr="004E5420">
        <w:rPr>
          <w:rFonts w:asciiTheme="minorHAnsi" w:hAnsiTheme="minorHAnsi"/>
          <w:color w:val="000000"/>
        </w:rPr>
        <w:t xml:space="preserve"> (Polanski)</w:t>
      </w:r>
      <w:r>
        <w:rPr>
          <w:rFonts w:asciiTheme="minorHAnsi" w:hAnsiTheme="minorHAnsi"/>
          <w:color w:val="000000"/>
        </w:rPr>
        <w:t xml:space="preserve">. </w:t>
      </w:r>
      <w:r w:rsidR="001F763C">
        <w:rPr>
          <w:rFonts w:asciiTheme="minorHAnsi" w:hAnsiTheme="minorHAnsi"/>
          <w:color w:val="000000"/>
        </w:rPr>
        <w:t xml:space="preserve">Henry Darger is an artist by default. He never intended to show his private world to the public. He would probably be more upset with the fact that the private world he created was being broken apart and sold off to the highest bidder. He is the epitome of doing art for art’s sake. The world he created was the result of endless hours and </w:t>
      </w:r>
      <w:r w:rsidR="00AC26B2">
        <w:rPr>
          <w:rFonts w:asciiTheme="minorHAnsi" w:hAnsiTheme="minorHAnsi"/>
          <w:color w:val="000000"/>
        </w:rPr>
        <w:t>his life experiences</w:t>
      </w:r>
      <w:r w:rsidR="001F763C">
        <w:rPr>
          <w:rFonts w:asciiTheme="minorHAnsi" w:hAnsiTheme="minorHAnsi"/>
          <w:color w:val="000000"/>
        </w:rPr>
        <w:t>.</w:t>
      </w:r>
      <w:r w:rsidR="00AC26B2">
        <w:rPr>
          <w:rFonts w:asciiTheme="minorHAnsi" w:hAnsiTheme="minorHAnsi"/>
          <w:color w:val="000000"/>
        </w:rPr>
        <w:t xml:space="preserve"> The novels and paintings ended up being his life-long companion. </w:t>
      </w:r>
      <w:r w:rsidR="001F763C">
        <w:rPr>
          <w:rFonts w:asciiTheme="minorHAnsi" w:hAnsiTheme="minorHAnsi"/>
          <w:color w:val="000000"/>
        </w:rPr>
        <w:t xml:space="preserve"> As </w:t>
      </w:r>
      <w:r w:rsidR="00AC26B2">
        <w:rPr>
          <w:rFonts w:asciiTheme="minorHAnsi" w:hAnsiTheme="minorHAnsi"/>
          <w:color w:val="000000"/>
        </w:rPr>
        <w:t>viewers, we</w:t>
      </w:r>
      <w:r w:rsidR="001F763C">
        <w:rPr>
          <w:rFonts w:asciiTheme="minorHAnsi" w:hAnsiTheme="minorHAnsi"/>
          <w:color w:val="000000"/>
        </w:rPr>
        <w:t xml:space="preserve"> are lucky to have taken a glimpse in</w:t>
      </w:r>
      <w:r w:rsidR="00AC26B2">
        <w:rPr>
          <w:rFonts w:asciiTheme="minorHAnsi" w:hAnsiTheme="minorHAnsi"/>
          <w:color w:val="000000"/>
        </w:rPr>
        <w:t>to the world of Henry Darger.</w:t>
      </w:r>
    </w:p>
    <w:p w:rsidR="004C6621" w:rsidRDefault="004C6621">
      <w:pPr>
        <w:pStyle w:val="NormalWeb"/>
        <w:shd w:val="clear" w:color="auto" w:fill="FFFFFF"/>
        <w:rPr>
          <w:rFonts w:asciiTheme="minorHAnsi" w:hAnsiTheme="minorHAnsi"/>
          <w:b/>
        </w:rPr>
      </w:pPr>
    </w:p>
    <w:p w:rsidR="004C6621" w:rsidRDefault="004C6621">
      <w:pPr>
        <w:pStyle w:val="NormalWeb"/>
        <w:shd w:val="clear" w:color="auto" w:fill="FFFFFF"/>
        <w:rPr>
          <w:rFonts w:asciiTheme="minorHAnsi" w:hAnsiTheme="minorHAnsi"/>
          <w:b/>
        </w:rPr>
      </w:pPr>
    </w:p>
    <w:p w:rsidR="00243326" w:rsidRDefault="00243326">
      <w:pPr>
        <w:pStyle w:val="NormalWeb"/>
        <w:shd w:val="clear" w:color="auto" w:fill="FFFFFF"/>
        <w:rPr>
          <w:rFonts w:asciiTheme="minorHAnsi" w:hAnsiTheme="minorHAnsi"/>
          <w:b/>
        </w:rPr>
      </w:pPr>
    </w:p>
    <w:p w:rsidR="00173302" w:rsidRDefault="00173302">
      <w:pPr>
        <w:pStyle w:val="NormalWeb"/>
        <w:shd w:val="clear" w:color="auto" w:fill="FFFFFF"/>
        <w:rPr>
          <w:rFonts w:asciiTheme="minorHAnsi" w:hAnsiTheme="minorHAnsi"/>
          <w:b/>
        </w:rPr>
      </w:pPr>
    </w:p>
    <w:p w:rsidR="00173302" w:rsidRDefault="00173302">
      <w:pPr>
        <w:pStyle w:val="NormalWeb"/>
        <w:shd w:val="clear" w:color="auto" w:fill="FFFFFF"/>
        <w:rPr>
          <w:rFonts w:asciiTheme="minorHAnsi" w:hAnsiTheme="minorHAnsi"/>
          <w:b/>
        </w:rPr>
      </w:pPr>
    </w:p>
    <w:p w:rsidR="00243326" w:rsidRDefault="00243326" w:rsidP="00243326">
      <w:pPr>
        <w:pStyle w:val="NormalWeb"/>
        <w:shd w:val="clear" w:color="auto" w:fill="FFFFFF"/>
        <w:jc w:val="center"/>
        <w:rPr>
          <w:rFonts w:asciiTheme="minorHAnsi" w:hAnsiTheme="minorHAnsi"/>
          <w:b/>
        </w:rPr>
      </w:pPr>
      <w:r>
        <w:rPr>
          <w:rFonts w:asciiTheme="minorHAnsi" w:hAnsiTheme="minorHAnsi"/>
          <w:b/>
        </w:rPr>
        <w:lastRenderedPageBreak/>
        <w:t>Figures</w:t>
      </w:r>
    </w:p>
    <w:p w:rsidR="00243326" w:rsidRDefault="00243326" w:rsidP="00243326">
      <w:pPr>
        <w:rPr>
          <w:rFonts w:ascii="Arial" w:hAnsi="Arial" w:cs="Arial"/>
          <w:noProof/>
          <w:sz w:val="20"/>
          <w:szCs w:val="20"/>
        </w:rPr>
      </w:pPr>
      <w:r>
        <w:rPr>
          <w:rFonts w:ascii="Arial" w:hAnsi="Arial" w:cs="Arial"/>
          <w:noProof/>
          <w:sz w:val="20"/>
          <w:szCs w:val="20"/>
        </w:rPr>
        <w:drawing>
          <wp:inline distT="0" distB="0" distL="0" distR="0">
            <wp:extent cx="2386965" cy="3491230"/>
            <wp:effectExtent l="19050" t="0" r="0" b="0"/>
            <wp:docPr id="12" name="il_fi" descr="http://spillspace.com/wp-content/uploads/2009/05/henry_d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llspace.com/wp-content/uploads/2009/05/henry_darger.jpg"/>
                    <pic:cNvPicPr>
                      <a:picLocks noChangeAspect="1" noChangeArrowheads="1"/>
                    </pic:cNvPicPr>
                  </pic:nvPicPr>
                  <pic:blipFill>
                    <a:blip r:embed="rId16" cstate="print"/>
                    <a:srcRect/>
                    <a:stretch>
                      <a:fillRect/>
                    </a:stretch>
                  </pic:blipFill>
                  <pic:spPr bwMode="auto">
                    <a:xfrm>
                      <a:off x="0" y="0"/>
                      <a:ext cx="2386965" cy="3491230"/>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p>
    <w:p w:rsidR="00243326" w:rsidRDefault="00243326" w:rsidP="00243326">
      <w:pPr>
        <w:rPr>
          <w:b/>
        </w:rPr>
      </w:pPr>
      <w:r>
        <w:rPr>
          <w:color w:val="000000"/>
          <w:sz w:val="21"/>
          <w:szCs w:val="21"/>
        </w:rPr>
        <w:t>Henry Darger</w:t>
      </w:r>
      <w:proofErr w:type="gramStart"/>
      <w:r>
        <w:rPr>
          <w:color w:val="000000"/>
          <w:sz w:val="21"/>
          <w:szCs w:val="21"/>
        </w:rPr>
        <w:t xml:space="preserve">, </w:t>
      </w:r>
      <w:r>
        <w:rPr>
          <w:color w:val="0000FF"/>
          <w:sz w:val="21"/>
          <w:szCs w:val="21"/>
          <w:u w:val="single"/>
          <w:vertAlign w:val="superscript"/>
        </w:rPr>
        <w:t>]</w:t>
      </w:r>
      <w:r>
        <w:rPr>
          <w:color w:val="000000"/>
          <w:sz w:val="21"/>
          <w:szCs w:val="21"/>
        </w:rPr>
        <w:t>taken</w:t>
      </w:r>
      <w:proofErr w:type="gramEnd"/>
      <w:r>
        <w:rPr>
          <w:color w:val="000000"/>
          <w:sz w:val="21"/>
          <w:szCs w:val="21"/>
        </w:rPr>
        <w:t xml:space="preserve"> by David Berglund in 1971.</w:t>
      </w:r>
      <w:r w:rsidRPr="00797C15">
        <w:rPr>
          <w:b/>
        </w:rPr>
        <w:t xml:space="preserve"> </w:t>
      </w:r>
      <w:r>
        <w:rPr>
          <w:b/>
        </w:rPr>
        <w:t>FIGURE 1</w:t>
      </w:r>
    </w:p>
    <w:p w:rsidR="00243326" w:rsidRDefault="00243326" w:rsidP="00243326">
      <w:pPr>
        <w:rPr>
          <w:b/>
        </w:rPr>
      </w:pPr>
      <w:r w:rsidRPr="00797C15">
        <w:rPr>
          <w:b/>
          <w:noProof/>
        </w:rPr>
        <w:drawing>
          <wp:inline distT="0" distB="0" distL="0" distR="0">
            <wp:extent cx="3657600" cy="2291443"/>
            <wp:effectExtent l="19050" t="0" r="0" b="0"/>
            <wp:docPr id="13" name="Picture 4" descr="http://www.playle.com/pictures/NORVELL822.jpg"/>
            <wp:cNvGraphicFramePr/>
            <a:graphic xmlns:a="http://schemas.openxmlformats.org/drawingml/2006/main">
              <a:graphicData uri="http://schemas.openxmlformats.org/drawingml/2006/picture">
                <pic:pic xmlns:pic="http://schemas.openxmlformats.org/drawingml/2006/picture">
                  <pic:nvPicPr>
                    <pic:cNvPr id="7170" name="Picture 2" descr="http://www.playle.com/pictures/NORVELL822.jpg"/>
                    <pic:cNvPicPr>
                      <a:picLocks noChangeAspect="1" noChangeArrowheads="1"/>
                    </pic:cNvPicPr>
                  </pic:nvPicPr>
                  <pic:blipFill>
                    <a:blip r:embed="rId17" cstate="print"/>
                    <a:srcRect/>
                    <a:stretch>
                      <a:fillRect/>
                    </a:stretch>
                  </pic:blipFill>
                  <pic:spPr bwMode="auto">
                    <a:xfrm>
                      <a:off x="0" y="0"/>
                      <a:ext cx="3657600" cy="2291443"/>
                    </a:xfrm>
                    <a:prstGeom prst="rect">
                      <a:avLst/>
                    </a:prstGeom>
                    <a:noFill/>
                  </pic:spPr>
                </pic:pic>
              </a:graphicData>
            </a:graphic>
          </wp:inline>
        </w:drawing>
      </w:r>
    </w:p>
    <w:p w:rsidR="00243326" w:rsidRDefault="00243326" w:rsidP="00243326">
      <w:pPr>
        <w:rPr>
          <w:b/>
        </w:rPr>
      </w:pPr>
      <w:proofErr w:type="gramStart"/>
      <w:r w:rsidRPr="00797C15">
        <w:t>Asylum in Lincoln</w:t>
      </w:r>
      <w:r>
        <w:t>, IL</w:t>
      </w:r>
      <w:r w:rsidRPr="00797C15">
        <w:t>.</w:t>
      </w:r>
      <w:proofErr w:type="gramEnd"/>
      <w:r>
        <w:rPr>
          <w:b/>
        </w:rPr>
        <w:t xml:space="preserve"> Figure 2</w:t>
      </w:r>
    </w:p>
    <w:p w:rsidR="00243326" w:rsidRDefault="00243326" w:rsidP="00243326">
      <w:pPr>
        <w:rPr>
          <w:rFonts w:ascii="Arial" w:hAnsi="Arial" w:cs="Arial"/>
          <w:noProof/>
          <w:sz w:val="20"/>
          <w:szCs w:val="20"/>
        </w:rPr>
      </w:pPr>
      <w:r>
        <w:rPr>
          <w:rFonts w:ascii="Arial" w:hAnsi="Arial" w:cs="Arial"/>
          <w:noProof/>
          <w:sz w:val="20"/>
          <w:szCs w:val="20"/>
        </w:rPr>
        <w:lastRenderedPageBreak/>
        <w:drawing>
          <wp:inline distT="0" distB="0" distL="0" distR="0">
            <wp:extent cx="4761865" cy="3503295"/>
            <wp:effectExtent l="19050" t="0" r="635" b="0"/>
            <wp:docPr id="14" name="il_fi" descr="http://www.pbs.org/pov/i/intherealms/05_intherea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bs.org/pov/i/intherealms/05_intherealms.jpg"/>
                    <pic:cNvPicPr>
                      <a:picLocks noChangeAspect="1" noChangeArrowheads="1"/>
                    </pic:cNvPicPr>
                  </pic:nvPicPr>
                  <pic:blipFill>
                    <a:blip r:embed="rId18" cstate="print"/>
                    <a:srcRect/>
                    <a:stretch>
                      <a:fillRect/>
                    </a:stretch>
                  </pic:blipFill>
                  <pic:spPr bwMode="auto">
                    <a:xfrm>
                      <a:off x="0" y="0"/>
                      <a:ext cx="4761865" cy="3503295"/>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p>
    <w:p w:rsidR="00243326" w:rsidRDefault="00243326" w:rsidP="00243326">
      <w:pPr>
        <w:pStyle w:val="image-caption"/>
      </w:pPr>
      <w:proofErr w:type="gramStart"/>
      <w:r>
        <w:t xml:space="preserve">Henry </w:t>
      </w:r>
      <w:proofErr w:type="spellStart"/>
      <w:r>
        <w:t>Darger's</w:t>
      </w:r>
      <w:proofErr w:type="spellEnd"/>
      <w:r>
        <w:t xml:space="preserve"> one-room Chicago apartment.</w:t>
      </w:r>
      <w:proofErr w:type="gramEnd"/>
      <w:r w:rsidRPr="00797C15">
        <w:rPr>
          <w:b/>
        </w:rPr>
        <w:t xml:space="preserve"> </w:t>
      </w:r>
      <w:r>
        <w:rPr>
          <w:b/>
        </w:rPr>
        <w:t>FIGURE 3</w:t>
      </w:r>
    </w:p>
    <w:p w:rsidR="00FC0784" w:rsidRDefault="00FC0784" w:rsidP="00FC0784">
      <w:pPr>
        <w:rPr>
          <w:rFonts w:ascii="Arial" w:hAnsi="Arial" w:cs="Arial"/>
          <w:noProof/>
          <w:sz w:val="20"/>
          <w:szCs w:val="20"/>
        </w:rPr>
      </w:pPr>
      <w:r>
        <w:rPr>
          <w:rFonts w:ascii="Verdana" w:hAnsi="Verdana"/>
          <w:noProof/>
          <w:color w:val="000000"/>
        </w:rPr>
        <w:drawing>
          <wp:inline distT="0" distB="0" distL="0" distR="0">
            <wp:extent cx="4761865" cy="3099435"/>
            <wp:effectExtent l="19050" t="0" r="635" b="0"/>
            <wp:docPr id="26" name="Picture 4" descr="http://image1.findagrave.com/photos/2008/164/21463209_1213382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1.findagrave.com/photos/2008/164/21463209_121338224846.jpg"/>
                    <pic:cNvPicPr>
                      <a:picLocks noChangeAspect="1" noChangeArrowheads="1"/>
                    </pic:cNvPicPr>
                  </pic:nvPicPr>
                  <pic:blipFill>
                    <a:blip r:embed="rId19" cstate="print"/>
                    <a:srcRect/>
                    <a:stretch>
                      <a:fillRect/>
                    </a:stretch>
                  </pic:blipFill>
                  <pic:spPr bwMode="auto">
                    <a:xfrm>
                      <a:off x="0" y="0"/>
                      <a:ext cx="4761865" cy="3099435"/>
                    </a:xfrm>
                    <a:prstGeom prst="rect">
                      <a:avLst/>
                    </a:prstGeom>
                    <a:noFill/>
                    <a:ln w="9525">
                      <a:noFill/>
                      <a:miter lim="800000"/>
                      <a:headEnd/>
                      <a:tailEnd/>
                    </a:ln>
                  </pic:spPr>
                </pic:pic>
              </a:graphicData>
            </a:graphic>
          </wp:inline>
        </w:drawing>
      </w:r>
    </w:p>
    <w:p w:rsidR="00FC0784" w:rsidRDefault="00FC0784" w:rsidP="00FC0784">
      <w:pPr>
        <w:rPr>
          <w:rFonts w:ascii="Arial" w:hAnsi="Arial" w:cs="Arial"/>
          <w:noProof/>
          <w:sz w:val="20"/>
          <w:szCs w:val="20"/>
        </w:rPr>
      </w:pPr>
      <w:r>
        <w:rPr>
          <w:rFonts w:ascii="Verdana" w:hAnsi="Verdana"/>
          <w:color w:val="000000"/>
        </w:rPr>
        <w:t xml:space="preserve">Henry </w:t>
      </w:r>
      <w:proofErr w:type="spellStart"/>
      <w:r>
        <w:rPr>
          <w:rFonts w:ascii="Verdana" w:hAnsi="Verdana"/>
          <w:color w:val="000000"/>
        </w:rPr>
        <w:t>Darger's</w:t>
      </w:r>
      <w:proofErr w:type="spellEnd"/>
      <w:r>
        <w:rPr>
          <w:rFonts w:ascii="Verdana" w:hAnsi="Verdana"/>
          <w:color w:val="000000"/>
        </w:rPr>
        <w:t xml:space="preserve"> Grave, All Saint's Cemetery, Des Plaines, Illinois. </w:t>
      </w:r>
      <w:r>
        <w:rPr>
          <w:b/>
        </w:rPr>
        <w:t>FIGURE 4</w:t>
      </w:r>
    </w:p>
    <w:p w:rsidR="00243326" w:rsidRDefault="00243326" w:rsidP="00243326">
      <w:pPr>
        <w:rPr>
          <w:rFonts w:ascii="Arial" w:hAnsi="Arial" w:cs="Arial"/>
          <w:noProof/>
          <w:sz w:val="20"/>
          <w:szCs w:val="20"/>
        </w:rPr>
      </w:pPr>
    </w:p>
    <w:p w:rsidR="00243326" w:rsidRDefault="00243326" w:rsidP="00243326">
      <w:pPr>
        <w:rPr>
          <w:rFonts w:ascii="Arial" w:hAnsi="Arial" w:cs="Arial"/>
          <w:noProof/>
          <w:sz w:val="20"/>
          <w:szCs w:val="20"/>
        </w:rPr>
      </w:pPr>
      <w:r>
        <w:rPr>
          <w:rFonts w:ascii="Arial" w:hAnsi="Arial" w:cs="Arial"/>
          <w:noProof/>
          <w:sz w:val="20"/>
          <w:szCs w:val="20"/>
        </w:rPr>
        <w:lastRenderedPageBreak/>
        <w:drawing>
          <wp:inline distT="0" distB="0" distL="0" distR="0">
            <wp:extent cx="6400800" cy="3253740"/>
            <wp:effectExtent l="19050" t="0" r="0" b="0"/>
            <wp:docPr id="15" name="il_fi" descr="http://spillspace.com/wp-content/uploads/2009/05/dar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llspace.com/wp-content/uploads/2009/05/darger1.jpg"/>
                    <pic:cNvPicPr>
                      <a:picLocks noChangeAspect="1" noChangeArrowheads="1"/>
                    </pic:cNvPicPr>
                  </pic:nvPicPr>
                  <pic:blipFill>
                    <a:blip r:embed="rId20" cstate="print"/>
                    <a:srcRect/>
                    <a:stretch>
                      <a:fillRect/>
                    </a:stretch>
                  </pic:blipFill>
                  <pic:spPr bwMode="auto">
                    <a:xfrm>
                      <a:off x="0" y="0"/>
                      <a:ext cx="6400800" cy="3253740"/>
                    </a:xfrm>
                    <a:prstGeom prst="rect">
                      <a:avLst/>
                    </a:prstGeom>
                    <a:noFill/>
                    <a:ln w="9525">
                      <a:noFill/>
                      <a:miter lim="800000"/>
                      <a:headEnd/>
                      <a:tailEnd/>
                    </a:ln>
                  </pic:spPr>
                </pic:pic>
              </a:graphicData>
            </a:graphic>
          </wp:inline>
        </w:drawing>
      </w:r>
    </w:p>
    <w:p w:rsidR="00243326" w:rsidRDefault="00243326" w:rsidP="00243326">
      <w:pPr>
        <w:rPr>
          <w:b/>
        </w:rPr>
      </w:pPr>
      <w:r>
        <w:rPr>
          <w:rFonts w:ascii="Georgia" w:hAnsi="Georgia"/>
          <w:color w:val="29303B"/>
        </w:rPr>
        <w:t xml:space="preserve">Illustration from </w:t>
      </w:r>
      <w:proofErr w:type="gramStart"/>
      <w:r>
        <w:rPr>
          <w:rStyle w:val="Emphasis"/>
          <w:rFonts w:ascii="Georgia" w:hAnsi="Georgia"/>
          <w:color w:val="29303B"/>
        </w:rPr>
        <w:t>The</w:t>
      </w:r>
      <w:proofErr w:type="gramEnd"/>
      <w:r>
        <w:rPr>
          <w:rStyle w:val="Emphasis"/>
          <w:rFonts w:ascii="Georgia" w:hAnsi="Georgia"/>
          <w:color w:val="29303B"/>
        </w:rPr>
        <w:t xml:space="preserve"> Story of the Vivian Girls</w:t>
      </w:r>
      <w:r>
        <w:rPr>
          <w:rFonts w:ascii="Georgia" w:hAnsi="Georgia"/>
          <w:color w:val="29303B"/>
        </w:rPr>
        <w:t xml:space="preserve"> by Henry Darger </w:t>
      </w:r>
      <w:r>
        <w:rPr>
          <w:b/>
        </w:rPr>
        <w:t>FIGURE</w:t>
      </w:r>
      <w:r w:rsidR="00FC0784">
        <w:rPr>
          <w:b/>
        </w:rPr>
        <w:t xml:space="preserve"> 5</w:t>
      </w:r>
    </w:p>
    <w:p w:rsidR="00243326" w:rsidRDefault="00243326" w:rsidP="00243326">
      <w:pPr>
        <w:rPr>
          <w:rFonts w:ascii="Georgia" w:hAnsi="Georgia"/>
          <w:color w:val="29303B"/>
        </w:rPr>
      </w:pPr>
      <w:r w:rsidRPr="00797C15">
        <w:rPr>
          <w:rFonts w:ascii="Georgia" w:hAnsi="Georgia"/>
          <w:noProof/>
          <w:color w:val="29303B"/>
        </w:rPr>
        <w:drawing>
          <wp:inline distT="0" distB="0" distL="0" distR="0">
            <wp:extent cx="4398571" cy="3309381"/>
            <wp:effectExtent l="19050" t="0" r="1979" b="0"/>
            <wp:docPr id="16" name="Picture 7"/>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21" cstate="print"/>
                    <a:srcRect/>
                    <a:stretch>
                      <a:fillRect/>
                    </a:stretch>
                  </pic:blipFill>
                  <pic:spPr bwMode="auto">
                    <a:xfrm>
                      <a:off x="0" y="0"/>
                      <a:ext cx="4405426" cy="3314539"/>
                    </a:xfrm>
                    <a:prstGeom prst="rect">
                      <a:avLst/>
                    </a:prstGeom>
                    <a:noFill/>
                    <a:ln w="9525">
                      <a:noFill/>
                      <a:miter lim="800000"/>
                      <a:headEnd/>
                      <a:tailEnd/>
                    </a:ln>
                  </pic:spPr>
                </pic:pic>
              </a:graphicData>
            </a:graphic>
          </wp:inline>
        </w:drawing>
      </w:r>
    </w:p>
    <w:p w:rsidR="00243326" w:rsidRPr="00FC0784" w:rsidRDefault="00243326" w:rsidP="00243326">
      <w:pPr>
        <w:rPr>
          <w:b/>
          <w:color w:val="29303B"/>
        </w:rPr>
      </w:pPr>
      <w:proofErr w:type="gramStart"/>
      <w:r w:rsidRPr="00FC0784">
        <w:rPr>
          <w:color w:val="29303B"/>
        </w:rPr>
        <w:t>Tracing done by Darger.</w:t>
      </w:r>
      <w:proofErr w:type="gramEnd"/>
      <w:r w:rsidRPr="00FC0784">
        <w:rPr>
          <w:color w:val="29303B"/>
        </w:rPr>
        <w:t xml:space="preserve"> </w:t>
      </w:r>
      <w:r w:rsidRPr="00FC0784">
        <w:rPr>
          <w:b/>
          <w:color w:val="29303B"/>
        </w:rPr>
        <w:t>FIGURE</w:t>
      </w:r>
      <w:r w:rsidR="00FC0784">
        <w:rPr>
          <w:b/>
          <w:color w:val="29303B"/>
        </w:rPr>
        <w:t xml:space="preserve"> 6</w:t>
      </w:r>
    </w:p>
    <w:p w:rsidR="00243326" w:rsidRDefault="00243326" w:rsidP="00243326">
      <w:pPr>
        <w:rPr>
          <w:rFonts w:ascii="Georgia" w:hAnsi="Georgia"/>
          <w:color w:val="29303B"/>
        </w:rPr>
      </w:pPr>
      <w:r>
        <w:rPr>
          <w:rFonts w:ascii="Arial" w:hAnsi="Arial" w:cs="Arial"/>
          <w:noProof/>
          <w:sz w:val="20"/>
          <w:szCs w:val="20"/>
        </w:rPr>
        <w:lastRenderedPageBreak/>
        <w:drawing>
          <wp:inline distT="0" distB="0" distL="0" distR="0">
            <wp:extent cx="4647953" cy="3705855"/>
            <wp:effectExtent l="19050" t="0" r="247" b="0"/>
            <wp:docPr id="17" name="il_fi" descr="http://thechicagoartblog.files.wordpress.com/2008/06/sacredhear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chicagoartblog.files.wordpress.com/2008/06/sacredheart_web.jpg"/>
                    <pic:cNvPicPr>
                      <a:picLocks noChangeAspect="1" noChangeArrowheads="1"/>
                    </pic:cNvPicPr>
                  </pic:nvPicPr>
                  <pic:blipFill>
                    <a:blip r:embed="rId22" cstate="print"/>
                    <a:srcRect/>
                    <a:stretch>
                      <a:fillRect/>
                    </a:stretch>
                  </pic:blipFill>
                  <pic:spPr bwMode="auto">
                    <a:xfrm>
                      <a:off x="0" y="0"/>
                      <a:ext cx="4647953" cy="3705855"/>
                    </a:xfrm>
                    <a:prstGeom prst="rect">
                      <a:avLst/>
                    </a:prstGeom>
                    <a:noFill/>
                    <a:ln w="9525">
                      <a:noFill/>
                      <a:miter lim="800000"/>
                      <a:headEnd/>
                      <a:tailEnd/>
                    </a:ln>
                  </pic:spPr>
                </pic:pic>
              </a:graphicData>
            </a:graphic>
          </wp:inline>
        </w:drawing>
      </w:r>
    </w:p>
    <w:p w:rsidR="00243326" w:rsidRDefault="00243326" w:rsidP="00243326">
      <w:pPr>
        <w:shd w:val="clear" w:color="auto" w:fill="FFFFFF"/>
        <w:spacing w:before="100" w:beforeAutospacing="1" w:after="100" w:afterAutospacing="1" w:line="240" w:lineRule="auto"/>
        <w:outlineLvl w:val="5"/>
        <w:rPr>
          <w:b/>
        </w:rPr>
      </w:pPr>
      <w:r w:rsidRPr="007E2684">
        <w:rPr>
          <w:rFonts w:eastAsia="Times New Roman" w:cs="Times New Roman"/>
          <w:bCs/>
          <w:sz w:val="24"/>
          <w:szCs w:val="24"/>
        </w:rPr>
        <w:t xml:space="preserve">Henry Darger, </w:t>
      </w:r>
      <w:r w:rsidRPr="007E2684">
        <w:rPr>
          <w:rFonts w:eastAsia="Times New Roman" w:cs="Times New Roman"/>
          <w:bCs/>
          <w:i/>
          <w:iCs/>
          <w:sz w:val="24"/>
          <w:szCs w:val="24"/>
        </w:rPr>
        <w:t>Sacred Heart: Explosion</w:t>
      </w:r>
      <w:r w:rsidRPr="007E2684">
        <w:rPr>
          <w:rFonts w:eastAsia="Times New Roman" w:cs="Times New Roman"/>
          <w:bCs/>
          <w:sz w:val="24"/>
          <w:szCs w:val="24"/>
        </w:rPr>
        <w:t xml:space="preserve"> (part one of diptych)</w:t>
      </w:r>
      <w:r>
        <w:rPr>
          <w:rFonts w:eastAsia="Times New Roman" w:cs="Times New Roman"/>
          <w:bCs/>
          <w:sz w:val="24"/>
          <w:szCs w:val="24"/>
        </w:rPr>
        <w:t xml:space="preserve"> </w:t>
      </w:r>
      <w:r>
        <w:rPr>
          <w:b/>
        </w:rPr>
        <w:t>FIGURE</w:t>
      </w:r>
      <w:r w:rsidR="00FC0784">
        <w:rPr>
          <w:b/>
        </w:rPr>
        <w:t xml:space="preserve"> 7</w:t>
      </w:r>
    </w:p>
    <w:p w:rsidR="00A11AC0" w:rsidRDefault="00A11AC0" w:rsidP="00A11AC0">
      <w:r w:rsidRPr="00092194">
        <w:rPr>
          <w:noProof/>
        </w:rPr>
        <w:drawing>
          <wp:inline distT="0" distB="0" distL="0" distR="0">
            <wp:extent cx="4095750" cy="2876551"/>
            <wp:effectExtent l="19050" t="0" r="0" b="0"/>
            <wp:docPr id="28" name="Picture 10" descr="http://solomon2011.files.wordpress.com/2008/07/y1pykvaayi5xmsdvghrmb5yw43c2tjuiianfkiyrwzefyown8vmpvtuwunzlrfrcijort9ysgwmzjw.jpeg"/>
            <wp:cNvGraphicFramePr/>
            <a:graphic xmlns:a="http://schemas.openxmlformats.org/drawingml/2006/main">
              <a:graphicData uri="http://schemas.openxmlformats.org/drawingml/2006/picture">
                <pic:pic xmlns:pic="http://schemas.openxmlformats.org/drawingml/2006/picture">
                  <pic:nvPicPr>
                    <pic:cNvPr id="2052" name="Picture 4" descr="http://solomon2011.files.wordpress.com/2008/07/y1pykvaayi5xmsdvghrmb5yw43c2tjuiianfkiyrwzefyown8vmpvtuwunzlrfrcijort9ysgwmzjw.jpeg"/>
                    <pic:cNvPicPr>
                      <a:picLocks noChangeAspect="1" noChangeArrowheads="1"/>
                    </pic:cNvPicPr>
                  </pic:nvPicPr>
                  <pic:blipFill>
                    <a:blip r:embed="rId23" cstate="print"/>
                    <a:srcRect/>
                    <a:stretch>
                      <a:fillRect/>
                    </a:stretch>
                  </pic:blipFill>
                  <pic:spPr bwMode="auto">
                    <a:xfrm>
                      <a:off x="0" y="0"/>
                      <a:ext cx="4095750" cy="2876551"/>
                    </a:xfrm>
                    <a:prstGeom prst="rect">
                      <a:avLst/>
                    </a:prstGeom>
                    <a:noFill/>
                  </pic:spPr>
                </pic:pic>
              </a:graphicData>
            </a:graphic>
          </wp:inline>
        </w:drawing>
      </w:r>
    </w:p>
    <w:p w:rsidR="00A11AC0" w:rsidRDefault="00A11AC0" w:rsidP="00A11AC0">
      <w:pPr>
        <w:rPr>
          <w:b/>
        </w:rPr>
      </w:pPr>
      <w:proofErr w:type="gramStart"/>
      <w:r>
        <w:t xml:space="preserve">Other </w:t>
      </w:r>
      <w:proofErr w:type="spellStart"/>
      <w:r>
        <w:t>Blengin</w:t>
      </w:r>
      <w:proofErr w:type="spellEnd"/>
      <w:r>
        <w:t xml:space="preserve"> form.</w:t>
      </w:r>
      <w:proofErr w:type="gramEnd"/>
      <w:r>
        <w:t xml:space="preserve"> </w:t>
      </w:r>
      <w:r w:rsidRPr="00797C15">
        <w:rPr>
          <w:b/>
        </w:rPr>
        <w:t>FIGURE</w:t>
      </w:r>
      <w:r>
        <w:rPr>
          <w:b/>
        </w:rPr>
        <w:t xml:space="preserve"> 8</w:t>
      </w:r>
    </w:p>
    <w:p w:rsidR="00A11AC0" w:rsidRDefault="00A11AC0" w:rsidP="00243326">
      <w:pPr>
        <w:shd w:val="clear" w:color="auto" w:fill="FFFFFF"/>
        <w:spacing w:before="100" w:beforeAutospacing="1" w:after="100" w:afterAutospacing="1" w:line="240" w:lineRule="auto"/>
        <w:outlineLvl w:val="5"/>
        <w:rPr>
          <w:b/>
        </w:rPr>
      </w:pPr>
    </w:p>
    <w:p w:rsidR="00243326" w:rsidRDefault="00A11AC0" w:rsidP="00243326">
      <w:pPr>
        <w:shd w:val="clear" w:color="auto" w:fill="FFFFFF"/>
        <w:spacing w:before="100" w:beforeAutospacing="1" w:after="100" w:afterAutospacing="1" w:line="240" w:lineRule="auto"/>
        <w:outlineLvl w:val="5"/>
        <w:rPr>
          <w:rFonts w:eastAsia="Times New Roman" w:cs="Times New Roman"/>
          <w:bCs/>
          <w:sz w:val="24"/>
          <w:szCs w:val="24"/>
        </w:rPr>
      </w:pPr>
      <w:r w:rsidRPr="00797C15">
        <w:rPr>
          <w:noProof/>
        </w:rPr>
        <w:lastRenderedPageBreak/>
        <w:drawing>
          <wp:inline distT="0" distB="0" distL="0" distR="0">
            <wp:extent cx="3608614" cy="2971800"/>
            <wp:effectExtent l="19050" t="0" r="0" b="0"/>
            <wp:docPr id="1" name="Picture 6" descr="http://www.hammergallery.com/Artists/darger/NL%20519%20B.JPG"/>
            <wp:cNvGraphicFramePr/>
            <a:graphic xmlns:a="http://schemas.openxmlformats.org/drawingml/2006/main">
              <a:graphicData uri="http://schemas.openxmlformats.org/drawingml/2006/picture">
                <pic:pic xmlns:pic="http://schemas.openxmlformats.org/drawingml/2006/picture">
                  <pic:nvPicPr>
                    <pic:cNvPr id="23554" name="Picture 2" descr="http://www.hammergallery.com/Artists/darger/NL%20519%20B.JPG"/>
                    <pic:cNvPicPr>
                      <a:picLocks noChangeAspect="1" noChangeArrowheads="1"/>
                    </pic:cNvPicPr>
                  </pic:nvPicPr>
                  <pic:blipFill>
                    <a:blip r:embed="rId24" cstate="print"/>
                    <a:srcRect/>
                    <a:stretch>
                      <a:fillRect/>
                    </a:stretch>
                  </pic:blipFill>
                  <pic:spPr bwMode="auto">
                    <a:xfrm>
                      <a:off x="0" y="0"/>
                      <a:ext cx="3608614" cy="2971800"/>
                    </a:xfrm>
                    <a:prstGeom prst="rect">
                      <a:avLst/>
                    </a:prstGeom>
                    <a:noFill/>
                  </pic:spPr>
                </pic:pic>
              </a:graphicData>
            </a:graphic>
          </wp:inline>
        </w:drawing>
      </w:r>
    </w:p>
    <w:p w:rsidR="00A11AC0" w:rsidRDefault="00A11AC0" w:rsidP="00A11AC0">
      <w:pPr>
        <w:rPr>
          <w:b/>
        </w:rPr>
      </w:pPr>
      <w:proofErr w:type="spellStart"/>
      <w:proofErr w:type="gramStart"/>
      <w:r>
        <w:t>Blengin</w:t>
      </w:r>
      <w:proofErr w:type="spellEnd"/>
      <w:r>
        <w:t>.</w:t>
      </w:r>
      <w:proofErr w:type="gramEnd"/>
      <w:r>
        <w:t xml:space="preserve"> </w:t>
      </w:r>
      <w:r w:rsidRPr="00797C15">
        <w:rPr>
          <w:b/>
        </w:rPr>
        <w:t>FIGURE</w:t>
      </w:r>
      <w:r>
        <w:rPr>
          <w:b/>
        </w:rPr>
        <w:t xml:space="preserve"> 9</w:t>
      </w:r>
    </w:p>
    <w:p w:rsidR="00243326" w:rsidRDefault="00A11AC0" w:rsidP="00243326">
      <w:r w:rsidRPr="00797C15">
        <w:rPr>
          <w:rFonts w:eastAsia="Times New Roman" w:cs="Times New Roman"/>
          <w:bCs/>
          <w:noProof/>
          <w:sz w:val="24"/>
          <w:szCs w:val="24"/>
        </w:rPr>
        <w:drawing>
          <wp:inline distT="0" distB="0" distL="0" distR="0">
            <wp:extent cx="3733800" cy="3226004"/>
            <wp:effectExtent l="19050" t="0" r="0" b="0"/>
            <wp:docPr id="2" name="Picture 8" descr="darger painting"/>
            <wp:cNvGraphicFramePr/>
            <a:graphic xmlns:a="http://schemas.openxmlformats.org/drawingml/2006/main">
              <a:graphicData uri="http://schemas.openxmlformats.org/drawingml/2006/picture">
                <pic:pic xmlns:pic="http://schemas.openxmlformats.org/drawingml/2006/picture">
                  <pic:nvPicPr>
                    <pic:cNvPr id="52230" name="Picture 6" descr="darger painting"/>
                    <pic:cNvPicPr>
                      <a:picLocks noChangeAspect="1" noChangeArrowheads="1"/>
                    </pic:cNvPicPr>
                  </pic:nvPicPr>
                  <pic:blipFill>
                    <a:blip r:embed="rId25" cstate="print"/>
                    <a:srcRect/>
                    <a:stretch>
                      <a:fillRect/>
                    </a:stretch>
                  </pic:blipFill>
                  <pic:spPr bwMode="auto">
                    <a:xfrm>
                      <a:off x="0" y="0"/>
                      <a:ext cx="3733800" cy="3226004"/>
                    </a:xfrm>
                    <a:prstGeom prst="rect">
                      <a:avLst/>
                    </a:prstGeom>
                    <a:noFill/>
                  </pic:spPr>
                </pic:pic>
              </a:graphicData>
            </a:graphic>
          </wp:inline>
        </w:drawing>
      </w:r>
    </w:p>
    <w:p w:rsidR="00A11AC0" w:rsidRPr="007E2684" w:rsidRDefault="00A11AC0" w:rsidP="00A11AC0">
      <w:pPr>
        <w:shd w:val="clear" w:color="auto" w:fill="FFFFFF"/>
        <w:spacing w:before="100" w:beforeAutospacing="1" w:after="100" w:afterAutospacing="1" w:line="240" w:lineRule="auto"/>
        <w:outlineLvl w:val="5"/>
        <w:rPr>
          <w:rFonts w:eastAsia="Times New Roman" w:cs="Times New Roman"/>
          <w:bCs/>
          <w:sz w:val="24"/>
          <w:szCs w:val="24"/>
        </w:rPr>
      </w:pPr>
      <w:proofErr w:type="spellStart"/>
      <w:proofErr w:type="gramStart"/>
      <w:r>
        <w:rPr>
          <w:rFonts w:eastAsia="Times New Roman" w:cs="Times New Roman"/>
          <w:bCs/>
          <w:sz w:val="24"/>
          <w:szCs w:val="24"/>
        </w:rPr>
        <w:t>Glandelians</w:t>
      </w:r>
      <w:proofErr w:type="spellEnd"/>
      <w:r>
        <w:rPr>
          <w:rFonts w:eastAsia="Times New Roman" w:cs="Times New Roman"/>
          <w:bCs/>
          <w:sz w:val="24"/>
          <w:szCs w:val="24"/>
        </w:rPr>
        <w:t>.</w:t>
      </w:r>
      <w:proofErr w:type="gramEnd"/>
      <w:r>
        <w:rPr>
          <w:rFonts w:eastAsia="Times New Roman" w:cs="Times New Roman"/>
          <w:bCs/>
          <w:sz w:val="24"/>
          <w:szCs w:val="24"/>
        </w:rPr>
        <w:t xml:space="preserve"> </w:t>
      </w:r>
      <w:r w:rsidRPr="00797C15">
        <w:rPr>
          <w:rFonts w:eastAsia="Times New Roman" w:cs="Times New Roman"/>
          <w:b/>
          <w:bCs/>
          <w:sz w:val="24"/>
          <w:szCs w:val="24"/>
        </w:rPr>
        <w:t>FIGURE</w:t>
      </w:r>
      <w:r>
        <w:rPr>
          <w:rFonts w:eastAsia="Times New Roman" w:cs="Times New Roman"/>
          <w:b/>
          <w:bCs/>
          <w:sz w:val="24"/>
          <w:szCs w:val="24"/>
        </w:rPr>
        <w:t xml:space="preserve"> 10</w:t>
      </w:r>
    </w:p>
    <w:p w:rsidR="00243326" w:rsidRDefault="00243326" w:rsidP="00243326"/>
    <w:p w:rsidR="00243326" w:rsidRDefault="00243326" w:rsidP="00243326">
      <w:r>
        <w:rPr>
          <w:noProof/>
          <w:color w:val="0000FF"/>
        </w:rPr>
        <w:lastRenderedPageBreak/>
        <w:drawing>
          <wp:inline distT="0" distB="0" distL="0" distR="0">
            <wp:extent cx="3348990" cy="3360420"/>
            <wp:effectExtent l="19050" t="0" r="3810" b="0"/>
            <wp:docPr id="21" name="Picture 1" descr="File:Elsie - lg.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lsie - lg.jpg">
                      <a:hlinkClick r:id="rId26"/>
                    </pic:cNvPr>
                    <pic:cNvPicPr>
                      <a:picLocks noChangeAspect="1" noChangeArrowheads="1"/>
                    </pic:cNvPicPr>
                  </pic:nvPicPr>
                  <pic:blipFill>
                    <a:blip r:embed="rId27" cstate="print"/>
                    <a:srcRect/>
                    <a:stretch>
                      <a:fillRect/>
                    </a:stretch>
                  </pic:blipFill>
                  <pic:spPr bwMode="auto">
                    <a:xfrm>
                      <a:off x="0" y="0"/>
                      <a:ext cx="3348990" cy="3360420"/>
                    </a:xfrm>
                    <a:prstGeom prst="rect">
                      <a:avLst/>
                    </a:prstGeom>
                    <a:noFill/>
                    <a:ln w="9525">
                      <a:noFill/>
                      <a:miter lim="800000"/>
                      <a:headEnd/>
                      <a:tailEnd/>
                    </a:ln>
                  </pic:spPr>
                </pic:pic>
              </a:graphicData>
            </a:graphic>
          </wp:inline>
        </w:drawing>
      </w:r>
    </w:p>
    <w:p w:rsidR="00243326" w:rsidRDefault="00243326" w:rsidP="00243326">
      <w:pPr>
        <w:rPr>
          <w:b/>
        </w:rPr>
      </w:pPr>
      <w:proofErr w:type="gramStart"/>
      <w:r>
        <w:t xml:space="preserve">Picture of Elsie </w:t>
      </w:r>
      <w:proofErr w:type="spellStart"/>
      <w:r>
        <w:t>Paroubek</w:t>
      </w:r>
      <w:proofErr w:type="spellEnd"/>
      <w:r>
        <w:t xml:space="preserve"> who was murdered at the age of five in 1911 in Chicago.</w:t>
      </w:r>
      <w:proofErr w:type="gramEnd"/>
      <w:r>
        <w:t xml:space="preserve"> </w:t>
      </w:r>
      <w:r>
        <w:rPr>
          <w:b/>
        </w:rPr>
        <w:t>FIGURE</w:t>
      </w:r>
      <w:r w:rsidR="00FC0784">
        <w:rPr>
          <w:b/>
        </w:rPr>
        <w:t xml:space="preserve"> </w:t>
      </w:r>
      <w:r>
        <w:rPr>
          <w:b/>
        </w:rPr>
        <w:t>11</w:t>
      </w:r>
    </w:p>
    <w:p w:rsidR="00243326" w:rsidRDefault="00243326" w:rsidP="00243326">
      <w:pPr>
        <w:rPr>
          <w:b/>
        </w:rPr>
      </w:pPr>
    </w:p>
    <w:p w:rsidR="00243326" w:rsidRDefault="00243326" w:rsidP="00243326"/>
    <w:p w:rsidR="00243326" w:rsidRDefault="00243326" w:rsidP="00243326">
      <w:r>
        <w:rPr>
          <w:rFonts w:ascii="Arial" w:hAnsi="Arial" w:cs="Arial"/>
          <w:noProof/>
          <w:sz w:val="20"/>
          <w:szCs w:val="20"/>
        </w:rPr>
        <w:drawing>
          <wp:inline distT="0" distB="0" distL="0" distR="0">
            <wp:extent cx="3032908" cy="3320208"/>
            <wp:effectExtent l="19050" t="0" r="0" b="0"/>
            <wp:docPr id="22" name="il_fi" descr="http://www.amdoc.org/pressmaterials/intherealms/images/04_intherea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doc.org/pressmaterials/intherealms/images/04_intherealms.jpg"/>
                    <pic:cNvPicPr>
                      <a:picLocks noChangeAspect="1" noChangeArrowheads="1"/>
                    </pic:cNvPicPr>
                  </pic:nvPicPr>
                  <pic:blipFill>
                    <a:blip r:embed="rId28" cstate="print"/>
                    <a:srcRect/>
                    <a:stretch>
                      <a:fillRect/>
                    </a:stretch>
                  </pic:blipFill>
                  <pic:spPr bwMode="auto">
                    <a:xfrm>
                      <a:off x="0" y="0"/>
                      <a:ext cx="3033069" cy="3320384"/>
                    </a:xfrm>
                    <a:prstGeom prst="rect">
                      <a:avLst/>
                    </a:prstGeom>
                    <a:noFill/>
                    <a:ln w="9525">
                      <a:noFill/>
                      <a:miter lim="800000"/>
                      <a:headEnd/>
                      <a:tailEnd/>
                    </a:ln>
                  </pic:spPr>
                </pic:pic>
              </a:graphicData>
            </a:graphic>
          </wp:inline>
        </w:drawing>
      </w:r>
    </w:p>
    <w:p w:rsidR="00243326" w:rsidRDefault="00243326" w:rsidP="00243326">
      <w:pPr>
        <w:rPr>
          <w:b/>
        </w:rPr>
      </w:pPr>
      <w:proofErr w:type="gramStart"/>
      <w:r>
        <w:t>The Little girls hiding in the trees.</w:t>
      </w:r>
      <w:proofErr w:type="gramEnd"/>
      <w:r>
        <w:t xml:space="preserve"> </w:t>
      </w:r>
      <w:r>
        <w:rPr>
          <w:b/>
        </w:rPr>
        <w:t>FIGURE 12</w:t>
      </w:r>
    </w:p>
    <w:p w:rsidR="00243326" w:rsidRDefault="00243326" w:rsidP="00243326">
      <w:pPr>
        <w:rPr>
          <w:b/>
        </w:rPr>
      </w:pPr>
      <w:r w:rsidRPr="00092194">
        <w:rPr>
          <w:b/>
          <w:noProof/>
        </w:rPr>
        <w:lastRenderedPageBreak/>
        <w:drawing>
          <wp:inline distT="0" distB="0" distL="0" distR="0">
            <wp:extent cx="5486398" cy="3657600"/>
            <wp:effectExtent l="19050" t="0" r="2" b="0"/>
            <wp:docPr id="23" name="Picture 9" descr="http://typomil.com/typofilos/wp-content/obrazky/henry-darger-2.jpg"/>
            <wp:cNvGraphicFramePr/>
            <a:graphic xmlns:a="http://schemas.openxmlformats.org/drawingml/2006/main">
              <a:graphicData uri="http://schemas.openxmlformats.org/drawingml/2006/picture">
                <pic:pic xmlns:pic="http://schemas.openxmlformats.org/drawingml/2006/picture">
                  <pic:nvPicPr>
                    <pic:cNvPr id="4098" name="Picture 2" descr="http://typomil.com/typofilos/wp-content/obrazky/henry-darger-2.jpg"/>
                    <pic:cNvPicPr>
                      <a:picLocks noChangeAspect="1" noChangeArrowheads="1"/>
                    </pic:cNvPicPr>
                  </pic:nvPicPr>
                  <pic:blipFill>
                    <a:blip r:embed="rId29" cstate="print"/>
                    <a:srcRect/>
                    <a:stretch>
                      <a:fillRect/>
                    </a:stretch>
                  </pic:blipFill>
                  <pic:spPr bwMode="auto">
                    <a:xfrm>
                      <a:off x="0" y="0"/>
                      <a:ext cx="5486398" cy="3657600"/>
                    </a:xfrm>
                    <a:prstGeom prst="rect">
                      <a:avLst/>
                    </a:prstGeom>
                    <a:noFill/>
                  </pic:spPr>
                </pic:pic>
              </a:graphicData>
            </a:graphic>
          </wp:inline>
        </w:drawing>
      </w:r>
    </w:p>
    <w:p w:rsidR="00243326" w:rsidRDefault="00243326" w:rsidP="00243326">
      <w:pPr>
        <w:rPr>
          <w:b/>
        </w:rPr>
      </w:pPr>
      <w:proofErr w:type="gramStart"/>
      <w:r w:rsidRPr="00092194">
        <w:t>Killing scene from the Realms</w:t>
      </w:r>
      <w:r>
        <w:rPr>
          <w:b/>
        </w:rPr>
        <w:t>.</w:t>
      </w:r>
      <w:proofErr w:type="gramEnd"/>
      <w:r>
        <w:rPr>
          <w:b/>
        </w:rPr>
        <w:t xml:space="preserve"> FIGURE 13</w:t>
      </w:r>
    </w:p>
    <w:p w:rsidR="00243326" w:rsidRDefault="00243326" w:rsidP="00243326">
      <w:r>
        <w:rPr>
          <w:rFonts w:ascii="Arial" w:hAnsi="Arial" w:cs="Arial"/>
          <w:noProof/>
          <w:sz w:val="20"/>
          <w:szCs w:val="20"/>
        </w:rPr>
        <w:drawing>
          <wp:inline distT="0" distB="0" distL="0" distR="0">
            <wp:extent cx="4512310" cy="2968625"/>
            <wp:effectExtent l="19050" t="0" r="2540" b="0"/>
            <wp:docPr id="24" name="il_fi" descr="http://msnbcmedia4.msn.com/j/msnbc/Components/Photo_StoryLevel/080608/080608-darger-hmed-7p.grid-6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snbcmedia4.msn.com/j/msnbc/Components/Photo_StoryLevel/080608/080608-darger-hmed-7p.grid-6x2.jpg"/>
                    <pic:cNvPicPr>
                      <a:picLocks noChangeAspect="1" noChangeArrowheads="1"/>
                    </pic:cNvPicPr>
                  </pic:nvPicPr>
                  <pic:blipFill>
                    <a:blip r:embed="rId30" cstate="print"/>
                    <a:srcRect/>
                    <a:stretch>
                      <a:fillRect/>
                    </a:stretch>
                  </pic:blipFill>
                  <pic:spPr bwMode="auto">
                    <a:xfrm>
                      <a:off x="0" y="0"/>
                      <a:ext cx="4512310" cy="2968625"/>
                    </a:xfrm>
                    <a:prstGeom prst="rect">
                      <a:avLst/>
                    </a:prstGeom>
                    <a:noFill/>
                    <a:ln w="9525">
                      <a:noFill/>
                      <a:miter lim="800000"/>
                      <a:headEnd/>
                      <a:tailEnd/>
                    </a:ln>
                  </pic:spPr>
                </pic:pic>
              </a:graphicData>
            </a:graphic>
          </wp:inline>
        </w:drawing>
      </w:r>
    </w:p>
    <w:p w:rsidR="00243326" w:rsidRDefault="00243326" w:rsidP="00243326">
      <w:proofErr w:type="gramStart"/>
      <w:r>
        <w:t>Recreation of his one room apartment.</w:t>
      </w:r>
      <w:proofErr w:type="gramEnd"/>
      <w:r>
        <w:t xml:space="preserve"> </w:t>
      </w:r>
      <w:r>
        <w:rPr>
          <w:b/>
        </w:rPr>
        <w:t>FIGURE 14</w:t>
      </w:r>
    </w:p>
    <w:p w:rsidR="00243326" w:rsidRDefault="00243326" w:rsidP="00243326">
      <w:pPr>
        <w:rPr>
          <w:b/>
        </w:rPr>
      </w:pPr>
    </w:p>
    <w:p w:rsidR="00243326" w:rsidRDefault="00243326" w:rsidP="004C6621">
      <w:pPr>
        <w:jc w:val="center"/>
        <w:rPr>
          <w:b/>
          <w:sz w:val="24"/>
          <w:szCs w:val="24"/>
          <w:u w:val="single"/>
        </w:rPr>
      </w:pPr>
    </w:p>
    <w:p w:rsidR="004C6621" w:rsidRPr="004C6621" w:rsidRDefault="004C6621" w:rsidP="004C6621">
      <w:pPr>
        <w:jc w:val="center"/>
        <w:rPr>
          <w:b/>
          <w:sz w:val="24"/>
          <w:szCs w:val="24"/>
          <w:u w:val="single"/>
        </w:rPr>
      </w:pPr>
      <w:r w:rsidRPr="004C6621">
        <w:rPr>
          <w:b/>
          <w:sz w:val="24"/>
          <w:szCs w:val="24"/>
          <w:u w:val="single"/>
        </w:rPr>
        <w:lastRenderedPageBreak/>
        <w:t>Works Cited</w:t>
      </w:r>
    </w:p>
    <w:p w:rsidR="004C6621" w:rsidRPr="003F6F46" w:rsidRDefault="004C6621" w:rsidP="00FC0784">
      <w:pPr>
        <w:shd w:val="clear" w:color="auto" w:fill="FFFFFF"/>
        <w:spacing w:before="240" w:line="312" w:lineRule="atLeast"/>
        <w:ind w:left="720" w:hanging="720"/>
        <w:outlineLvl w:val="1"/>
        <w:rPr>
          <w:rStyle w:val="updated-short-citation"/>
          <w:rFonts w:cs="Tahoma"/>
          <w:sz w:val="24"/>
          <w:szCs w:val="24"/>
        </w:rPr>
      </w:pPr>
      <w:r w:rsidRPr="003F6F46">
        <w:rPr>
          <w:rStyle w:val="updated-short-citation"/>
          <w:rFonts w:cs="Tahoma"/>
          <w:sz w:val="24"/>
          <w:szCs w:val="24"/>
        </w:rPr>
        <w:t xml:space="preserve">A.A. (2009 May 8). </w:t>
      </w:r>
      <w:hyperlink r:id="rId31" w:tooltip="Permanent Link: The Extraordinary Secret Life of Henry Darger" w:history="1">
        <w:proofErr w:type="gramStart"/>
        <w:r w:rsidRPr="003F6F46">
          <w:rPr>
            <w:rFonts w:eastAsia="Times New Roman" w:cs="Times New Roman"/>
            <w:bCs/>
            <w:i/>
            <w:spacing w:val="19"/>
            <w:sz w:val="24"/>
            <w:szCs w:val="24"/>
          </w:rPr>
          <w:t>The Extraordinary Secret Life of Henry Darger</w:t>
        </w:r>
      </w:hyperlink>
      <w:r w:rsidRPr="003F6F46">
        <w:rPr>
          <w:rFonts w:eastAsia="Times New Roman" w:cs="Times New Roman"/>
          <w:b/>
          <w:bCs/>
          <w:color w:val="333333"/>
          <w:spacing w:val="19"/>
          <w:sz w:val="24"/>
          <w:szCs w:val="24"/>
        </w:rPr>
        <w:t>.</w:t>
      </w:r>
      <w:proofErr w:type="gramEnd"/>
      <w:r w:rsidRPr="003F6F46">
        <w:rPr>
          <w:rFonts w:cs="Courier New"/>
          <w:sz w:val="24"/>
          <w:szCs w:val="24"/>
        </w:rPr>
        <w:t xml:space="preserve"> </w:t>
      </w:r>
      <w:proofErr w:type="gramStart"/>
      <w:r w:rsidRPr="003F6F46">
        <w:rPr>
          <w:rFonts w:cs="Courier New"/>
          <w:sz w:val="24"/>
          <w:szCs w:val="24"/>
        </w:rPr>
        <w:t>[Web log comment].</w:t>
      </w:r>
      <w:proofErr w:type="gramEnd"/>
      <w:r w:rsidRPr="003F6F46">
        <w:rPr>
          <w:rFonts w:cs="Courier New"/>
          <w:sz w:val="24"/>
          <w:szCs w:val="24"/>
        </w:rPr>
        <w:t xml:space="preserve"> Retrieved from &lt;</w:t>
      </w:r>
      <w:r w:rsidRPr="003F6F46">
        <w:rPr>
          <w:rFonts w:eastAsia="Times New Roman" w:cs="Times New Roman"/>
          <w:sz w:val="24"/>
          <w:szCs w:val="24"/>
        </w:rPr>
        <w:t>http://spillspace.com/2009/secret-life-of-henry-darger/</w:t>
      </w:r>
      <w:r w:rsidRPr="003F6F46">
        <w:rPr>
          <w:sz w:val="24"/>
          <w:szCs w:val="24"/>
        </w:rPr>
        <w:t>&gt;</w:t>
      </w:r>
    </w:p>
    <w:p w:rsidR="004C6621" w:rsidRDefault="00FC0784" w:rsidP="00FC0784">
      <w:pPr>
        <w:spacing w:before="240"/>
        <w:ind w:left="720" w:hanging="720"/>
        <w:rPr>
          <w:iCs/>
          <w:sz w:val="24"/>
          <w:szCs w:val="24"/>
        </w:rPr>
      </w:pPr>
      <w:r>
        <w:rPr>
          <w:sz w:val="24"/>
          <w:szCs w:val="24"/>
        </w:rPr>
        <w:t>Darger, Henry. (1916</w:t>
      </w:r>
      <w:r w:rsidR="004C6621" w:rsidRPr="003F6F46">
        <w:rPr>
          <w:sz w:val="24"/>
          <w:szCs w:val="24"/>
        </w:rPr>
        <w:t xml:space="preserve">). </w:t>
      </w:r>
      <w:r w:rsidR="004C6621" w:rsidRPr="003F6F46">
        <w:rPr>
          <w:i/>
          <w:iCs/>
          <w:sz w:val="24"/>
          <w:szCs w:val="24"/>
        </w:rPr>
        <w:t xml:space="preserve">The Story of the Vivian Girls, in </w:t>
      </w:r>
      <w:proofErr w:type="gramStart"/>
      <w:r w:rsidR="004C6621" w:rsidRPr="003F6F46">
        <w:rPr>
          <w:i/>
          <w:iCs/>
          <w:sz w:val="24"/>
          <w:szCs w:val="24"/>
        </w:rPr>
        <w:t>What</w:t>
      </w:r>
      <w:proofErr w:type="gramEnd"/>
      <w:r w:rsidR="004C6621" w:rsidRPr="003F6F46">
        <w:rPr>
          <w:i/>
          <w:iCs/>
          <w:sz w:val="24"/>
          <w:szCs w:val="24"/>
        </w:rPr>
        <w:t xml:space="preserve"> is known as the Realms of the Unreal, of the </w:t>
      </w:r>
      <w:proofErr w:type="spellStart"/>
      <w:r w:rsidR="004C6621" w:rsidRPr="003F6F46">
        <w:rPr>
          <w:i/>
          <w:iCs/>
          <w:sz w:val="24"/>
          <w:szCs w:val="24"/>
        </w:rPr>
        <w:t>Glandeco-Angelinnian</w:t>
      </w:r>
      <w:proofErr w:type="spellEnd"/>
      <w:r w:rsidR="004C6621" w:rsidRPr="003F6F46">
        <w:rPr>
          <w:i/>
          <w:iCs/>
          <w:sz w:val="24"/>
          <w:szCs w:val="24"/>
        </w:rPr>
        <w:t xml:space="preserve"> War Storm, Caused by the Child Slave Rebellion. </w:t>
      </w:r>
      <w:r w:rsidR="004C6621" w:rsidRPr="003F6F46">
        <w:rPr>
          <w:iCs/>
          <w:sz w:val="24"/>
          <w:szCs w:val="24"/>
        </w:rPr>
        <w:t>Chicago, IL</w:t>
      </w:r>
    </w:p>
    <w:p w:rsidR="00FC0784" w:rsidRPr="003F6F46" w:rsidRDefault="00FC0784" w:rsidP="00FC0784">
      <w:pPr>
        <w:spacing w:before="240"/>
        <w:ind w:left="720" w:hanging="720"/>
        <w:rPr>
          <w:iCs/>
          <w:sz w:val="24"/>
          <w:szCs w:val="24"/>
        </w:rPr>
      </w:pPr>
      <w:r>
        <w:rPr>
          <w:sz w:val="24"/>
          <w:szCs w:val="24"/>
        </w:rPr>
        <w:t xml:space="preserve">Darger, Henry. </w:t>
      </w:r>
      <w:proofErr w:type="gramStart"/>
      <w:r>
        <w:rPr>
          <w:sz w:val="24"/>
          <w:szCs w:val="24"/>
        </w:rPr>
        <w:t>(1966</w:t>
      </w:r>
      <w:r w:rsidRPr="003F6F46">
        <w:rPr>
          <w:sz w:val="24"/>
          <w:szCs w:val="24"/>
        </w:rPr>
        <w:t xml:space="preserve">). </w:t>
      </w:r>
      <w:r>
        <w:rPr>
          <w:i/>
          <w:iCs/>
          <w:sz w:val="24"/>
          <w:szCs w:val="24"/>
        </w:rPr>
        <w:t>History of my Life</w:t>
      </w:r>
      <w:r w:rsidRPr="003F6F46">
        <w:rPr>
          <w:i/>
          <w:iCs/>
          <w:sz w:val="24"/>
          <w:szCs w:val="24"/>
        </w:rPr>
        <w:t>.</w:t>
      </w:r>
      <w:proofErr w:type="gramEnd"/>
      <w:r w:rsidRPr="003F6F46">
        <w:rPr>
          <w:i/>
          <w:iCs/>
          <w:sz w:val="24"/>
          <w:szCs w:val="24"/>
        </w:rPr>
        <w:t xml:space="preserve"> </w:t>
      </w:r>
      <w:r w:rsidRPr="003F6F46">
        <w:rPr>
          <w:iCs/>
          <w:sz w:val="24"/>
          <w:szCs w:val="24"/>
        </w:rPr>
        <w:t>Chicago, IL</w:t>
      </w:r>
    </w:p>
    <w:p w:rsidR="004C6621" w:rsidRPr="003F6F46" w:rsidRDefault="00F406FF" w:rsidP="00FC0784">
      <w:pPr>
        <w:shd w:val="clear" w:color="auto" w:fill="FFFFFF"/>
        <w:spacing w:before="240" w:line="360" w:lineRule="atLeast"/>
        <w:ind w:left="720" w:hanging="720"/>
        <w:jc w:val="both"/>
        <w:rPr>
          <w:rStyle w:val="updated-short-citation"/>
          <w:rFonts w:cs="Tahoma"/>
          <w:sz w:val="24"/>
          <w:szCs w:val="24"/>
        </w:rPr>
      </w:pPr>
      <w:hyperlink r:id="rId32" w:history="1">
        <w:proofErr w:type="gramStart"/>
        <w:r w:rsidR="004C6621" w:rsidRPr="00350133">
          <w:rPr>
            <w:rStyle w:val="Hyperlink"/>
            <w:bCs/>
            <w:color w:val="auto"/>
            <w:sz w:val="24"/>
            <w:szCs w:val="24"/>
          </w:rPr>
          <w:t>discofever</w:t>
        </w:r>
      </w:hyperlink>
      <w:r w:rsidR="004C6621" w:rsidRPr="003F6F46">
        <w:rPr>
          <w:rFonts w:cs="Courier New"/>
          <w:sz w:val="24"/>
          <w:szCs w:val="24"/>
        </w:rPr>
        <w:t>.</w:t>
      </w:r>
      <w:proofErr w:type="gramEnd"/>
      <w:r w:rsidR="004C6621" w:rsidRPr="003F6F46">
        <w:rPr>
          <w:rFonts w:cs="Courier New"/>
          <w:sz w:val="24"/>
          <w:szCs w:val="24"/>
        </w:rPr>
        <w:t xml:space="preserve"> (2000, March 25). </w:t>
      </w:r>
      <w:proofErr w:type="gramStart"/>
      <w:r w:rsidR="004C6621" w:rsidRPr="003F6F46">
        <w:rPr>
          <w:rFonts w:eastAsia="Times New Roman" w:cs="Times New Roman"/>
          <w:bCs/>
          <w:i/>
          <w:kern w:val="36"/>
          <w:sz w:val="24"/>
          <w:szCs w:val="24"/>
        </w:rPr>
        <w:t>The Story of the Vivian Girls</w:t>
      </w:r>
      <w:r w:rsidR="004C6621" w:rsidRPr="003F6F46">
        <w:rPr>
          <w:rFonts w:cs="Courier New"/>
          <w:sz w:val="24"/>
          <w:szCs w:val="24"/>
        </w:rPr>
        <w:t>.</w:t>
      </w:r>
      <w:proofErr w:type="gramEnd"/>
      <w:r w:rsidR="004C6621" w:rsidRPr="003F6F46">
        <w:rPr>
          <w:rFonts w:cs="Courier New"/>
          <w:sz w:val="24"/>
          <w:szCs w:val="24"/>
        </w:rPr>
        <w:t xml:space="preserve"> </w:t>
      </w:r>
      <w:proofErr w:type="gramStart"/>
      <w:r w:rsidR="004C6621" w:rsidRPr="003F6F46">
        <w:rPr>
          <w:rFonts w:cs="Courier New"/>
          <w:sz w:val="24"/>
          <w:szCs w:val="24"/>
        </w:rPr>
        <w:t>[Web log comment].</w:t>
      </w:r>
      <w:proofErr w:type="gramEnd"/>
      <w:r w:rsidR="004C6621" w:rsidRPr="003F6F46">
        <w:rPr>
          <w:rFonts w:cs="Courier New"/>
          <w:sz w:val="24"/>
          <w:szCs w:val="24"/>
        </w:rPr>
        <w:t xml:space="preserve"> Retrieved from &lt;</w:t>
      </w:r>
      <w:r w:rsidR="004C6621" w:rsidRPr="003F6F46">
        <w:rPr>
          <w:rFonts w:cs="Tahoma"/>
          <w:sz w:val="24"/>
          <w:szCs w:val="24"/>
        </w:rPr>
        <w:t>http://everything2.com/title/The+Story+of+the+Vivian+Girls</w:t>
      </w:r>
      <w:r w:rsidR="004C6621" w:rsidRPr="003F6F46">
        <w:rPr>
          <w:sz w:val="24"/>
          <w:szCs w:val="24"/>
        </w:rPr>
        <w:t>&gt;</w:t>
      </w:r>
      <w:r w:rsidR="004C6621" w:rsidRPr="003F6F46">
        <w:rPr>
          <w:rStyle w:val="updated-short-citation"/>
          <w:rFonts w:cs="Tahoma"/>
          <w:sz w:val="24"/>
          <w:szCs w:val="24"/>
        </w:rPr>
        <w:t xml:space="preserve"> </w:t>
      </w:r>
    </w:p>
    <w:p w:rsidR="004C6621" w:rsidRPr="003F6F46" w:rsidRDefault="004C6621" w:rsidP="00FC0784">
      <w:pPr>
        <w:shd w:val="clear" w:color="auto" w:fill="FFFFFF"/>
        <w:spacing w:before="240" w:line="360" w:lineRule="atLeast"/>
        <w:ind w:left="720" w:hanging="720"/>
        <w:jc w:val="both"/>
        <w:rPr>
          <w:rStyle w:val="updated-short-citation"/>
          <w:rFonts w:cs="Tahoma"/>
          <w:sz w:val="24"/>
          <w:szCs w:val="24"/>
        </w:rPr>
      </w:pPr>
      <w:proofErr w:type="gramStart"/>
      <w:r w:rsidRPr="003F6F46">
        <w:rPr>
          <w:rStyle w:val="updated-short-citation"/>
          <w:rFonts w:cs="Tahoma"/>
          <w:sz w:val="24"/>
          <w:szCs w:val="24"/>
        </w:rPr>
        <w:t>Hand.</w:t>
      </w:r>
      <w:proofErr w:type="gramEnd"/>
      <w:r w:rsidRPr="003F6F46">
        <w:rPr>
          <w:rStyle w:val="updated-short-citation"/>
          <w:rFonts w:cs="Tahoma"/>
          <w:sz w:val="24"/>
          <w:szCs w:val="24"/>
        </w:rPr>
        <w:t xml:space="preserve"> Elizabeth. </w:t>
      </w:r>
      <w:proofErr w:type="gramStart"/>
      <w:r w:rsidRPr="003F6F46">
        <w:rPr>
          <w:rStyle w:val="updated-short-citation"/>
          <w:rFonts w:cs="Tahoma"/>
          <w:sz w:val="24"/>
          <w:szCs w:val="24"/>
        </w:rPr>
        <w:t>(2002). Books.</w:t>
      </w:r>
      <w:proofErr w:type="gramEnd"/>
      <w:r w:rsidRPr="003F6F46">
        <w:rPr>
          <w:rStyle w:val="updated-short-citation"/>
          <w:rFonts w:cs="Tahoma"/>
          <w:sz w:val="24"/>
          <w:szCs w:val="24"/>
        </w:rPr>
        <w:t xml:space="preserve"> </w:t>
      </w:r>
      <w:proofErr w:type="gramStart"/>
      <w:r w:rsidRPr="003F6F46">
        <w:rPr>
          <w:rStyle w:val="updated-short-citation"/>
          <w:rFonts w:cs="Tahoma"/>
          <w:sz w:val="24"/>
          <w:szCs w:val="24"/>
        </w:rPr>
        <w:t>Fantasy and Science Fiction.</w:t>
      </w:r>
      <w:proofErr w:type="gramEnd"/>
      <w:r w:rsidRPr="003F6F46">
        <w:rPr>
          <w:rStyle w:val="updated-short-citation"/>
          <w:rFonts w:cs="Tahoma"/>
          <w:sz w:val="24"/>
          <w:szCs w:val="24"/>
        </w:rPr>
        <w:t xml:space="preserve"> </w:t>
      </w:r>
      <w:proofErr w:type="gramStart"/>
      <w:r w:rsidRPr="003F6F46">
        <w:rPr>
          <w:rStyle w:val="updated-short-citation"/>
          <w:rFonts w:cs="Tahoma"/>
          <w:sz w:val="24"/>
          <w:szCs w:val="24"/>
        </w:rPr>
        <w:t>P.66-76. Books Now.</w:t>
      </w:r>
      <w:proofErr w:type="gramEnd"/>
      <w:r w:rsidRPr="003F6F46">
        <w:rPr>
          <w:rStyle w:val="updated-short-citation"/>
          <w:rFonts w:cs="Tahoma"/>
          <w:sz w:val="24"/>
          <w:szCs w:val="24"/>
        </w:rPr>
        <w:t xml:space="preserve"> </w:t>
      </w:r>
      <w:proofErr w:type="gramStart"/>
      <w:r w:rsidRPr="003F6F46">
        <w:rPr>
          <w:rStyle w:val="updated-short-citation"/>
          <w:rFonts w:cs="Tahoma"/>
          <w:sz w:val="24"/>
          <w:szCs w:val="24"/>
        </w:rPr>
        <w:t>Retrieved from EBSCO publishing.</w:t>
      </w:r>
      <w:proofErr w:type="gramEnd"/>
      <w:r w:rsidRPr="003F6F46">
        <w:rPr>
          <w:rStyle w:val="updated-short-citation"/>
          <w:rFonts w:cs="Tahoma"/>
          <w:sz w:val="24"/>
          <w:szCs w:val="24"/>
        </w:rPr>
        <w:t xml:space="preserve"> </w:t>
      </w:r>
    </w:p>
    <w:p w:rsidR="004C6621" w:rsidRPr="003F6F46" w:rsidRDefault="004C6621" w:rsidP="00FC0784">
      <w:pPr>
        <w:shd w:val="clear" w:color="auto" w:fill="FFFFFF"/>
        <w:spacing w:before="240" w:line="360" w:lineRule="atLeast"/>
        <w:ind w:left="720" w:hanging="720"/>
        <w:jc w:val="both"/>
        <w:rPr>
          <w:rFonts w:eastAsia="Times New Roman" w:cs="Tahoma"/>
          <w:sz w:val="24"/>
          <w:szCs w:val="24"/>
        </w:rPr>
      </w:pPr>
      <w:r w:rsidRPr="003F6F46">
        <w:rPr>
          <w:rStyle w:val="updated-short-citation"/>
          <w:rFonts w:cs="Tahoma"/>
          <w:sz w:val="24"/>
          <w:szCs w:val="24"/>
        </w:rPr>
        <w:t xml:space="preserve">Hughes, Robert. </w:t>
      </w:r>
      <w:proofErr w:type="gramStart"/>
      <w:r w:rsidRPr="003F6F46">
        <w:rPr>
          <w:rStyle w:val="updated-short-citation"/>
          <w:rFonts w:cs="Tahoma"/>
          <w:sz w:val="24"/>
          <w:szCs w:val="24"/>
        </w:rPr>
        <w:t xml:space="preserve">(1997, </w:t>
      </w:r>
      <w:proofErr w:type="spellStart"/>
      <w:r w:rsidRPr="003F6F46">
        <w:rPr>
          <w:rStyle w:val="updated-short-citation"/>
          <w:rFonts w:cs="Tahoma"/>
          <w:sz w:val="24"/>
          <w:szCs w:val="24"/>
        </w:rPr>
        <w:t>Febuary</w:t>
      </w:r>
      <w:proofErr w:type="spellEnd"/>
      <w:r w:rsidRPr="003F6F46">
        <w:rPr>
          <w:rStyle w:val="updated-short-citation"/>
          <w:rFonts w:cs="Tahoma"/>
          <w:sz w:val="24"/>
          <w:szCs w:val="24"/>
        </w:rPr>
        <w:t xml:space="preserve"> 24).</w:t>
      </w:r>
      <w:proofErr w:type="gramEnd"/>
      <w:r w:rsidRPr="003F6F46">
        <w:rPr>
          <w:rStyle w:val="updated-short-citation"/>
          <w:rFonts w:cs="Tahoma"/>
          <w:sz w:val="24"/>
          <w:szCs w:val="24"/>
        </w:rPr>
        <w:t xml:space="preserve"> </w:t>
      </w:r>
      <w:r w:rsidRPr="003F6F46">
        <w:rPr>
          <w:rFonts w:cs="Tahoma"/>
          <w:sz w:val="24"/>
          <w:szCs w:val="24"/>
        </w:rPr>
        <w:t xml:space="preserve"> </w:t>
      </w:r>
      <w:proofErr w:type="gramStart"/>
      <w:r w:rsidRPr="003F6F46">
        <w:rPr>
          <w:rFonts w:cs="Tahoma"/>
          <w:i/>
          <w:sz w:val="24"/>
          <w:szCs w:val="24"/>
        </w:rPr>
        <w:t>A life of bizarre obsession.</w:t>
      </w:r>
      <w:proofErr w:type="gramEnd"/>
      <w:r w:rsidRPr="003F6F46">
        <w:rPr>
          <w:rStyle w:val="updated-short-citation"/>
          <w:rFonts w:cs="Tahoma"/>
          <w:sz w:val="24"/>
          <w:szCs w:val="24"/>
        </w:rPr>
        <w:t xml:space="preserve"> </w:t>
      </w:r>
      <w:proofErr w:type="gramStart"/>
      <w:r w:rsidRPr="003F6F46">
        <w:rPr>
          <w:rStyle w:val="updated-short-citation"/>
          <w:rFonts w:cs="Tahoma"/>
          <w:sz w:val="24"/>
          <w:szCs w:val="24"/>
        </w:rPr>
        <w:t>Time.</w:t>
      </w:r>
      <w:proofErr w:type="gramEnd"/>
      <w:r w:rsidRPr="003F6F46">
        <w:rPr>
          <w:rStyle w:val="updated-short-citation"/>
          <w:rFonts w:cs="Tahoma"/>
          <w:sz w:val="24"/>
          <w:szCs w:val="24"/>
        </w:rPr>
        <w:t xml:space="preserve"> Vol. 149, Issue 8. Retrieved from &lt;</w:t>
      </w:r>
      <w:r w:rsidRPr="003F6F46">
        <w:rPr>
          <w:rFonts w:eastAsia="Times New Roman" w:cs="Tahoma"/>
          <w:sz w:val="24"/>
          <w:szCs w:val="24"/>
        </w:rPr>
        <w:t>http://web.ebscohost.com/ehost/detail?vid=9&amp;hid=10&amp;sid=7e34e711-aee0-4ad3-ae05-7f99ec52c6f%40sessionmgr13&amp;bdata=JnNpdGU9ZWhvc3QtbGl2ZQ%3 d%3d#db=a9h&amp;AN=9702206270&gt;</w:t>
      </w:r>
    </w:p>
    <w:p w:rsidR="004C6621" w:rsidRPr="003F6F46" w:rsidRDefault="004C6621" w:rsidP="00FC0784">
      <w:pPr>
        <w:spacing w:before="240" w:line="240" w:lineRule="auto"/>
        <w:ind w:left="720" w:hanging="720"/>
        <w:rPr>
          <w:rFonts w:eastAsia="Times New Roman" w:cs="Times New Roman"/>
          <w:b/>
          <w:bCs/>
          <w:sz w:val="24"/>
          <w:szCs w:val="24"/>
        </w:rPr>
      </w:pPr>
      <w:proofErr w:type="gramStart"/>
      <w:r w:rsidRPr="003F6F46">
        <w:rPr>
          <w:rFonts w:eastAsia="Times New Roman" w:cs="Tahoma"/>
          <w:sz w:val="24"/>
          <w:szCs w:val="24"/>
        </w:rPr>
        <w:t>Jones, Finn-Olaf, Forbes.</w:t>
      </w:r>
      <w:proofErr w:type="gramEnd"/>
      <w:r w:rsidRPr="003F6F46">
        <w:rPr>
          <w:rFonts w:eastAsia="Times New Roman" w:cs="Tahoma"/>
          <w:sz w:val="24"/>
          <w:szCs w:val="24"/>
        </w:rPr>
        <w:t xml:space="preserve"> (2005, April 25). </w:t>
      </w:r>
      <w:proofErr w:type="gramStart"/>
      <w:r w:rsidRPr="003F6F46">
        <w:rPr>
          <w:rFonts w:eastAsia="Times New Roman" w:cs="Tahoma"/>
          <w:sz w:val="24"/>
          <w:szCs w:val="24"/>
        </w:rPr>
        <w:t>WINDFALLS.</w:t>
      </w:r>
      <w:proofErr w:type="gramEnd"/>
      <w:r w:rsidRPr="003F6F46">
        <w:rPr>
          <w:rFonts w:eastAsia="Times New Roman" w:cs="Tahoma"/>
          <w:sz w:val="24"/>
          <w:szCs w:val="24"/>
        </w:rPr>
        <w:t xml:space="preserve"> </w:t>
      </w:r>
      <w:proofErr w:type="gramStart"/>
      <w:r w:rsidRPr="003F6F46">
        <w:rPr>
          <w:rFonts w:eastAsia="Times New Roman" w:cs="Tahoma"/>
          <w:sz w:val="24"/>
          <w:szCs w:val="24"/>
        </w:rPr>
        <w:t>Landlord's Fantasy.</w:t>
      </w:r>
      <w:proofErr w:type="gramEnd"/>
      <w:r w:rsidRPr="003F6F46">
        <w:rPr>
          <w:rFonts w:eastAsia="Times New Roman" w:cs="Tahoma"/>
          <w:sz w:val="24"/>
          <w:szCs w:val="24"/>
        </w:rPr>
        <w:t xml:space="preserve"> Vol. 175, Issue 9. </w:t>
      </w:r>
      <w:r w:rsidRPr="003F6F46">
        <w:rPr>
          <w:rFonts w:eastAsia="Times New Roman" w:cs="Times New Roman"/>
          <w:bCs/>
          <w:kern w:val="36"/>
          <w:sz w:val="24"/>
          <w:szCs w:val="24"/>
        </w:rPr>
        <w:t>Retrieved from &lt;</w:t>
      </w:r>
      <w:r w:rsidRPr="003F6F46">
        <w:rPr>
          <w:rFonts w:eastAsia="Times New Roman" w:cs="Times New Roman"/>
          <w:bCs/>
          <w:sz w:val="24"/>
          <w:szCs w:val="24"/>
        </w:rPr>
        <w:t>http://web.ebscohost.com/ehost/detail?vid=8&amp;hid=10&amp;sid=7e34e711-aee0-4ad3-ae05-77f99ec52c6f%40sessionmgr13&amp;bdata=JnNpdGU9ZWhvc3QtbGl2 ZQ%3d%3d#db=a9h&amp;AN=16712113#db=a9h&amp;AN=16712113&gt;</w:t>
      </w:r>
      <w:r w:rsidRPr="003F6F46">
        <w:rPr>
          <w:rFonts w:eastAsia="Times New Roman" w:cs="Times New Roman"/>
          <w:b/>
          <w:bCs/>
          <w:sz w:val="24"/>
          <w:szCs w:val="24"/>
        </w:rPr>
        <w:t xml:space="preserve"> </w:t>
      </w:r>
    </w:p>
    <w:p w:rsidR="004C6621" w:rsidRPr="003F6F46" w:rsidRDefault="004C6621" w:rsidP="00FC0784">
      <w:pPr>
        <w:spacing w:before="240" w:line="240" w:lineRule="auto"/>
        <w:ind w:left="720" w:hanging="720"/>
        <w:rPr>
          <w:rFonts w:eastAsia="Times New Roman" w:cs="Times New Roman"/>
          <w:sz w:val="24"/>
          <w:szCs w:val="24"/>
        </w:rPr>
      </w:pPr>
      <w:proofErr w:type="spellStart"/>
      <w:r w:rsidRPr="003F6F46">
        <w:rPr>
          <w:rFonts w:eastAsia="Times New Roman" w:cs="Times New Roman"/>
          <w:bCs/>
          <w:iCs/>
          <w:sz w:val="24"/>
          <w:szCs w:val="24"/>
        </w:rPr>
        <w:t>McNett</w:t>
      </w:r>
      <w:proofErr w:type="spellEnd"/>
      <w:r w:rsidRPr="003F6F46">
        <w:rPr>
          <w:rFonts w:eastAsia="Times New Roman" w:cs="Times New Roman"/>
          <w:bCs/>
          <w:iCs/>
          <w:sz w:val="24"/>
          <w:szCs w:val="24"/>
        </w:rPr>
        <w:t>, Gavin. (2003 July 7).</w:t>
      </w:r>
      <w:r w:rsidRPr="003F6F46">
        <w:rPr>
          <w:rFonts w:eastAsia="Times New Roman" w:cs="Times New Roman"/>
          <w:bCs/>
          <w:i/>
          <w:iCs/>
          <w:sz w:val="24"/>
          <w:szCs w:val="24"/>
        </w:rPr>
        <w:t xml:space="preserve"> A comment on </w:t>
      </w:r>
      <w:r w:rsidRPr="003F6F46">
        <w:rPr>
          <w:rFonts w:eastAsia="Times New Roman" w:cs="Times New Roman"/>
          <w:bCs/>
          <w:kern w:val="36"/>
          <w:sz w:val="24"/>
          <w:szCs w:val="24"/>
        </w:rPr>
        <w:t>"Henry Darger: In the Realms of the Unreal" by John M. MacGregor. Salon.com. Retrieved from &lt;</w:t>
      </w:r>
      <w:r w:rsidRPr="003F6F46">
        <w:rPr>
          <w:rFonts w:eastAsia="Times New Roman" w:cs="Times New Roman"/>
          <w:sz w:val="24"/>
          <w:szCs w:val="24"/>
        </w:rPr>
        <w:t>http://www.salon.com/books/review/2002/07/23/darger/print.html&gt;</w:t>
      </w:r>
    </w:p>
    <w:p w:rsidR="004C6621" w:rsidRPr="003F6F46" w:rsidRDefault="004C6621" w:rsidP="00FC0784">
      <w:pPr>
        <w:shd w:val="clear" w:color="auto" w:fill="FFFFFF"/>
        <w:spacing w:before="240" w:line="360" w:lineRule="atLeast"/>
        <w:ind w:left="720" w:hanging="720"/>
        <w:jc w:val="both"/>
        <w:rPr>
          <w:rFonts w:eastAsia="Times New Roman" w:cs="Tahoma"/>
          <w:sz w:val="24"/>
          <w:szCs w:val="24"/>
        </w:rPr>
      </w:pPr>
      <w:r w:rsidRPr="003F6F46">
        <w:rPr>
          <w:rFonts w:eastAsia="Times New Roman" w:cs="Tahoma"/>
          <w:sz w:val="24"/>
          <w:szCs w:val="24"/>
        </w:rPr>
        <w:t xml:space="preserve">Moon, Michael. (2007). Do you smoke? Or, is there Life? </w:t>
      </w:r>
      <w:proofErr w:type="gramStart"/>
      <w:r w:rsidRPr="003F6F46">
        <w:rPr>
          <w:rFonts w:eastAsia="Times New Roman" w:cs="Tahoma"/>
          <w:sz w:val="24"/>
          <w:szCs w:val="24"/>
        </w:rPr>
        <w:t>After Sex?</w:t>
      </w:r>
      <w:proofErr w:type="gramEnd"/>
      <w:r w:rsidRPr="003F6F46">
        <w:rPr>
          <w:rFonts w:eastAsia="Times New Roman" w:cs="Tahoma"/>
          <w:sz w:val="24"/>
          <w:szCs w:val="24"/>
        </w:rPr>
        <w:t xml:space="preserve"> </w:t>
      </w:r>
      <w:proofErr w:type="gramStart"/>
      <w:r w:rsidRPr="003F6F46">
        <w:rPr>
          <w:rFonts w:eastAsia="Times New Roman" w:cs="Tahoma"/>
          <w:sz w:val="24"/>
          <w:szCs w:val="24"/>
        </w:rPr>
        <w:t>South Atlantic quarterly.</w:t>
      </w:r>
      <w:proofErr w:type="gramEnd"/>
      <w:r w:rsidRPr="003F6F46">
        <w:rPr>
          <w:rFonts w:eastAsia="Times New Roman" w:cs="Tahoma"/>
          <w:sz w:val="24"/>
          <w:szCs w:val="24"/>
        </w:rPr>
        <w:t xml:space="preserve"> 106:3. P. 533-542. Duke </w:t>
      </w:r>
      <w:proofErr w:type="gramStart"/>
      <w:r w:rsidRPr="003F6F46">
        <w:rPr>
          <w:rFonts w:eastAsia="Times New Roman" w:cs="Tahoma"/>
          <w:sz w:val="24"/>
          <w:szCs w:val="24"/>
        </w:rPr>
        <w:t>university</w:t>
      </w:r>
      <w:proofErr w:type="gramEnd"/>
      <w:r w:rsidRPr="003F6F46">
        <w:rPr>
          <w:rFonts w:eastAsia="Times New Roman" w:cs="Tahoma"/>
          <w:sz w:val="24"/>
          <w:szCs w:val="24"/>
        </w:rPr>
        <w:t xml:space="preserve"> Press. </w:t>
      </w:r>
    </w:p>
    <w:p w:rsidR="004C6621" w:rsidRPr="003F6F46" w:rsidRDefault="004C6621" w:rsidP="00FC0784">
      <w:pPr>
        <w:shd w:val="clear" w:color="auto" w:fill="FFFFFF"/>
        <w:spacing w:before="240" w:line="360" w:lineRule="atLeast"/>
        <w:ind w:left="720" w:hanging="720"/>
        <w:jc w:val="both"/>
        <w:rPr>
          <w:rFonts w:eastAsia="Times New Roman" w:cs="Tahoma"/>
          <w:sz w:val="24"/>
          <w:szCs w:val="24"/>
        </w:rPr>
      </w:pPr>
      <w:proofErr w:type="gramStart"/>
      <w:r w:rsidRPr="003F6F46">
        <w:rPr>
          <w:rFonts w:eastAsia="Times New Roman" w:cs="Tahoma"/>
          <w:sz w:val="24"/>
          <w:szCs w:val="24"/>
        </w:rPr>
        <w:t xml:space="preserve">N.A. (1997, </w:t>
      </w:r>
      <w:proofErr w:type="spellStart"/>
      <w:r w:rsidRPr="003F6F46">
        <w:rPr>
          <w:rFonts w:eastAsia="Times New Roman" w:cs="Tahoma"/>
          <w:sz w:val="24"/>
          <w:szCs w:val="24"/>
        </w:rPr>
        <w:t>Febuary</w:t>
      </w:r>
      <w:proofErr w:type="spellEnd"/>
      <w:r w:rsidRPr="003F6F46">
        <w:rPr>
          <w:rFonts w:eastAsia="Times New Roman" w:cs="Tahoma"/>
          <w:sz w:val="24"/>
          <w:szCs w:val="24"/>
        </w:rPr>
        <w:t xml:space="preserve"> 08).</w:t>
      </w:r>
      <w:proofErr w:type="gramEnd"/>
      <w:r w:rsidRPr="003F6F46">
        <w:rPr>
          <w:rFonts w:eastAsia="Times New Roman" w:cs="Tahoma"/>
          <w:sz w:val="24"/>
          <w:szCs w:val="24"/>
        </w:rPr>
        <w:t xml:space="preserve"> </w:t>
      </w:r>
      <w:proofErr w:type="spellStart"/>
      <w:proofErr w:type="gramStart"/>
      <w:r w:rsidRPr="003F6F46">
        <w:rPr>
          <w:rFonts w:cs="Tahoma"/>
          <w:i/>
          <w:sz w:val="24"/>
          <w:szCs w:val="24"/>
        </w:rPr>
        <w:t>Darger's</w:t>
      </w:r>
      <w:proofErr w:type="spellEnd"/>
      <w:r w:rsidRPr="003F6F46">
        <w:rPr>
          <w:rFonts w:cs="Tahoma"/>
          <w:i/>
          <w:sz w:val="24"/>
          <w:szCs w:val="24"/>
        </w:rPr>
        <w:t xml:space="preserve"> world</w:t>
      </w:r>
      <w:r w:rsidRPr="003F6F46">
        <w:rPr>
          <w:rFonts w:cs="Tahoma"/>
          <w:sz w:val="24"/>
          <w:szCs w:val="24"/>
        </w:rPr>
        <w:t>.</w:t>
      </w:r>
      <w:proofErr w:type="gramEnd"/>
      <w:r w:rsidRPr="003F6F46">
        <w:rPr>
          <w:rStyle w:val="updated-short-citation"/>
          <w:rFonts w:cs="Tahoma"/>
          <w:sz w:val="24"/>
          <w:szCs w:val="24"/>
        </w:rPr>
        <w:t xml:space="preserve"> </w:t>
      </w:r>
      <w:proofErr w:type="gramStart"/>
      <w:r w:rsidRPr="003F6F46">
        <w:rPr>
          <w:rStyle w:val="updated-short-citation"/>
          <w:rFonts w:cs="Tahoma"/>
          <w:sz w:val="24"/>
          <w:szCs w:val="24"/>
        </w:rPr>
        <w:t>Economist.</w:t>
      </w:r>
      <w:proofErr w:type="gramEnd"/>
      <w:r w:rsidRPr="003F6F46">
        <w:rPr>
          <w:rStyle w:val="updated-short-citation"/>
          <w:rFonts w:cs="Tahoma"/>
          <w:sz w:val="24"/>
          <w:szCs w:val="24"/>
        </w:rPr>
        <w:t xml:space="preserve"> Vol. 342, Issue 8003. Retrieved from &lt;</w:t>
      </w:r>
      <w:r w:rsidRPr="003F6F46">
        <w:rPr>
          <w:rFonts w:eastAsia="Times New Roman" w:cs="Tahoma"/>
          <w:sz w:val="24"/>
          <w:szCs w:val="24"/>
        </w:rPr>
        <w:t>http://web.ebscohost.com/ehost/detail?vid=8&amp;hid=10&amp;sid=7e34e711-aee0-4ad3-ae05-77f99ec52c6f%40sessionmgr13&amp;bdata=JnNpdGU9ZWhvc3QtbGl2ZQ%3d %3d#db=a9h&amp;AN=9702140946&gt;</w:t>
      </w:r>
    </w:p>
    <w:p w:rsidR="004C6621" w:rsidRPr="003F6F46" w:rsidRDefault="004C6621" w:rsidP="00FC0784">
      <w:pPr>
        <w:spacing w:before="240" w:line="240" w:lineRule="auto"/>
        <w:ind w:left="720" w:hanging="720"/>
        <w:outlineLvl w:val="1"/>
        <w:rPr>
          <w:rFonts w:eastAsia="Times New Roman" w:cs="Times New Roman"/>
          <w:bCs/>
          <w:sz w:val="24"/>
          <w:szCs w:val="24"/>
        </w:rPr>
      </w:pPr>
      <w:r w:rsidRPr="003F6F46">
        <w:rPr>
          <w:rFonts w:eastAsia="Times New Roman" w:cs="Times New Roman"/>
          <w:bCs/>
          <w:sz w:val="24"/>
          <w:szCs w:val="24"/>
        </w:rPr>
        <w:t xml:space="preserve">Park, Ed. (2002 April 12). </w:t>
      </w:r>
      <w:r w:rsidRPr="003F6F46">
        <w:rPr>
          <w:rFonts w:eastAsia="Times New Roman" w:cs="Times New Roman"/>
          <w:bCs/>
          <w:i/>
          <w:sz w:val="24"/>
          <w:szCs w:val="24"/>
        </w:rPr>
        <w:t xml:space="preserve">John </w:t>
      </w:r>
      <w:proofErr w:type="spellStart"/>
      <w:r w:rsidRPr="003F6F46">
        <w:rPr>
          <w:rFonts w:eastAsia="Times New Roman" w:cs="Times New Roman"/>
          <w:bCs/>
          <w:i/>
          <w:sz w:val="24"/>
          <w:szCs w:val="24"/>
        </w:rPr>
        <w:t>MacGregor</w:t>
      </w:r>
      <w:proofErr w:type="spellEnd"/>
      <w:r w:rsidRPr="003F6F46">
        <w:rPr>
          <w:rFonts w:eastAsia="Times New Roman" w:cs="Times New Roman"/>
          <w:bCs/>
          <w:i/>
          <w:sz w:val="24"/>
          <w:szCs w:val="24"/>
        </w:rPr>
        <w:t xml:space="preserve"> Unlocks Henry </w:t>
      </w:r>
      <w:proofErr w:type="spellStart"/>
      <w:r w:rsidRPr="003F6F46">
        <w:rPr>
          <w:rFonts w:eastAsia="Times New Roman" w:cs="Times New Roman"/>
          <w:bCs/>
          <w:i/>
          <w:sz w:val="24"/>
          <w:szCs w:val="24"/>
        </w:rPr>
        <w:t>Darger's</w:t>
      </w:r>
      <w:proofErr w:type="spellEnd"/>
      <w:r w:rsidRPr="003F6F46">
        <w:rPr>
          <w:rFonts w:eastAsia="Times New Roman" w:cs="Times New Roman"/>
          <w:bCs/>
          <w:i/>
          <w:sz w:val="24"/>
          <w:szCs w:val="24"/>
        </w:rPr>
        <w:t xml:space="preserve"> Unreal Realm. </w:t>
      </w:r>
      <w:proofErr w:type="gramStart"/>
      <w:r w:rsidRPr="003F6F46">
        <w:rPr>
          <w:rFonts w:eastAsia="Times New Roman" w:cs="Times New Roman"/>
          <w:bCs/>
          <w:i/>
          <w:sz w:val="24"/>
          <w:szCs w:val="24"/>
        </w:rPr>
        <w:t>The Outsiders.</w:t>
      </w:r>
      <w:proofErr w:type="gramEnd"/>
      <w:r w:rsidRPr="003F6F46">
        <w:rPr>
          <w:rFonts w:eastAsia="Times New Roman" w:cs="Times New Roman"/>
          <w:bCs/>
          <w:i/>
          <w:sz w:val="24"/>
          <w:szCs w:val="24"/>
        </w:rPr>
        <w:t xml:space="preserve"> </w:t>
      </w:r>
      <w:r w:rsidRPr="003F6F46">
        <w:rPr>
          <w:rFonts w:eastAsia="Times New Roman" w:cs="Times New Roman"/>
          <w:bCs/>
          <w:sz w:val="24"/>
          <w:szCs w:val="24"/>
        </w:rPr>
        <w:t>Retrieved from &lt;http://www.villagevoice.com/2002-04-16/art/the-outsiders/&gt;</w:t>
      </w:r>
    </w:p>
    <w:p w:rsidR="004C6621" w:rsidRPr="003F6F46" w:rsidRDefault="004C6621" w:rsidP="00FC0784">
      <w:pPr>
        <w:pStyle w:val="NormalWeb"/>
        <w:spacing w:before="240" w:after="200"/>
        <w:ind w:left="720" w:hanging="720"/>
        <w:rPr>
          <w:rStyle w:val="myheader31"/>
          <w:rFonts w:asciiTheme="minorHAnsi" w:hAnsiTheme="minorHAnsi"/>
          <w:b w:val="0"/>
          <w:sz w:val="24"/>
          <w:szCs w:val="24"/>
        </w:rPr>
      </w:pPr>
      <w:r w:rsidRPr="003F6F46">
        <w:rPr>
          <w:rFonts w:asciiTheme="minorHAnsi" w:hAnsiTheme="minorHAnsi"/>
          <w:iCs/>
        </w:rPr>
        <w:lastRenderedPageBreak/>
        <w:t xml:space="preserve">Polanski, G. </w:t>
      </w:r>
      <w:proofErr w:type="spellStart"/>
      <w:r w:rsidRPr="003F6F46">
        <w:rPr>
          <w:rFonts w:asciiTheme="minorHAnsi" w:hAnsiTheme="minorHAnsi"/>
          <w:iCs/>
        </w:rPr>
        <w:t>Jurek</w:t>
      </w:r>
      <w:proofErr w:type="spellEnd"/>
      <w:proofErr w:type="gramStart"/>
      <w:r w:rsidRPr="003F6F46">
        <w:rPr>
          <w:rFonts w:asciiTheme="minorHAnsi" w:hAnsiTheme="minorHAnsi"/>
          <w:iCs/>
        </w:rPr>
        <w:t>.(</w:t>
      </w:r>
      <w:proofErr w:type="gramEnd"/>
      <w:r w:rsidRPr="003F6F46">
        <w:rPr>
          <w:rFonts w:asciiTheme="minorHAnsi" w:hAnsiTheme="minorHAnsi"/>
          <w:iCs/>
        </w:rPr>
        <w:t xml:space="preserve"> 2000).</w:t>
      </w:r>
      <w:r w:rsidRPr="003F6F46">
        <w:rPr>
          <w:rFonts w:asciiTheme="minorHAnsi" w:hAnsiTheme="minorHAnsi"/>
          <w:i/>
          <w:iCs/>
        </w:rPr>
        <w:t xml:space="preserve"> Henry Darger: Realms of the Unreal</w:t>
      </w:r>
      <w:r w:rsidRPr="003F6F46">
        <w:rPr>
          <w:rStyle w:val="myheader31"/>
          <w:rFonts w:asciiTheme="minorHAnsi" w:hAnsiTheme="minorHAnsi"/>
          <w:sz w:val="24"/>
          <w:szCs w:val="24"/>
        </w:rPr>
        <w:t xml:space="preserve">. </w:t>
      </w:r>
      <w:proofErr w:type="gramStart"/>
      <w:r w:rsidRPr="003F6F46">
        <w:rPr>
          <w:rFonts w:asciiTheme="minorHAnsi" w:hAnsiTheme="minorHAnsi"/>
        </w:rPr>
        <w:t>Carl Hammer Gallery.</w:t>
      </w:r>
      <w:proofErr w:type="gramEnd"/>
      <w:r w:rsidRPr="003F6F46">
        <w:rPr>
          <w:rFonts w:asciiTheme="minorHAnsi" w:hAnsiTheme="minorHAnsi"/>
        </w:rPr>
        <w:t xml:space="preserve"> </w:t>
      </w:r>
      <w:r w:rsidRPr="003F6F46">
        <w:rPr>
          <w:rFonts w:asciiTheme="minorHAnsi" w:hAnsiTheme="minorHAnsi"/>
          <w:bCs/>
        </w:rPr>
        <w:t>Retrieved from &lt;</w:t>
      </w:r>
      <w:r w:rsidRPr="003F6F46">
        <w:rPr>
          <w:rFonts w:asciiTheme="minorHAnsi" w:hAnsiTheme="minorHAnsi" w:cs="Helvetica"/>
        </w:rPr>
        <w:t xml:space="preserve"> http://www.artscope.net/VAREVIEWS/Darger1000.shtml</w:t>
      </w:r>
      <w:r w:rsidRPr="003F6F46">
        <w:rPr>
          <w:rStyle w:val="myheader31"/>
          <w:rFonts w:asciiTheme="minorHAnsi" w:hAnsiTheme="minorHAnsi"/>
          <w:sz w:val="24"/>
          <w:szCs w:val="24"/>
        </w:rPr>
        <w:t xml:space="preserve"> &gt;</w:t>
      </w:r>
    </w:p>
    <w:p w:rsidR="004C6621" w:rsidRPr="003F6F46" w:rsidRDefault="004C6621" w:rsidP="00FC0784">
      <w:pPr>
        <w:spacing w:before="240"/>
        <w:ind w:left="720" w:hanging="720"/>
        <w:rPr>
          <w:rFonts w:eastAsia="Times New Roman" w:cs="Times New Roman"/>
          <w:color w:val="000000"/>
          <w:sz w:val="24"/>
          <w:szCs w:val="24"/>
        </w:rPr>
      </w:pPr>
      <w:proofErr w:type="spellStart"/>
      <w:r w:rsidRPr="003F6F46">
        <w:rPr>
          <w:rFonts w:eastAsia="Times New Roman" w:cs="Times New Roman"/>
          <w:color w:val="000000"/>
          <w:sz w:val="24"/>
          <w:szCs w:val="24"/>
        </w:rPr>
        <w:t>Prokopoff</w:t>
      </w:r>
      <w:proofErr w:type="spellEnd"/>
      <w:r w:rsidRPr="003F6F46">
        <w:rPr>
          <w:rFonts w:eastAsia="Times New Roman" w:cs="Times New Roman"/>
          <w:color w:val="000000"/>
          <w:sz w:val="24"/>
          <w:szCs w:val="24"/>
        </w:rPr>
        <w:t>, Stephen. (</w:t>
      </w:r>
      <w:proofErr w:type="gramStart"/>
      <w:r w:rsidRPr="003F6F46">
        <w:rPr>
          <w:rFonts w:eastAsia="Times New Roman" w:cs="Times New Roman"/>
          <w:color w:val="000000"/>
          <w:sz w:val="24"/>
          <w:szCs w:val="24"/>
        </w:rPr>
        <w:t>2010 )</w:t>
      </w:r>
      <w:proofErr w:type="gramEnd"/>
      <w:r w:rsidRPr="003F6F46">
        <w:rPr>
          <w:rFonts w:eastAsia="Times New Roman" w:cs="Times New Roman"/>
          <w:color w:val="000000"/>
          <w:sz w:val="24"/>
          <w:szCs w:val="24"/>
        </w:rPr>
        <w:t xml:space="preserve">. </w:t>
      </w:r>
      <w:r w:rsidRPr="003F6F46">
        <w:rPr>
          <w:rFonts w:eastAsia="Times New Roman" w:cs="Times New Roman"/>
          <w:bCs/>
          <w:i/>
          <w:color w:val="000000"/>
          <w:sz w:val="24"/>
          <w:szCs w:val="24"/>
        </w:rPr>
        <w:t xml:space="preserve">REALMS OF THE UNREAL.  </w:t>
      </w:r>
      <w:proofErr w:type="gramStart"/>
      <w:r w:rsidRPr="003F6F46">
        <w:rPr>
          <w:sz w:val="24"/>
          <w:szCs w:val="24"/>
        </w:rPr>
        <w:t>Carl Hammer Gallery.</w:t>
      </w:r>
      <w:proofErr w:type="gramEnd"/>
      <w:r w:rsidRPr="003F6F46">
        <w:rPr>
          <w:sz w:val="24"/>
          <w:szCs w:val="24"/>
        </w:rPr>
        <w:t xml:space="preserve"> </w:t>
      </w:r>
      <w:r w:rsidRPr="003F6F46">
        <w:rPr>
          <w:rFonts w:eastAsia="Times New Roman" w:cs="Times New Roman"/>
          <w:bCs/>
          <w:sz w:val="24"/>
          <w:szCs w:val="24"/>
        </w:rPr>
        <w:t>Retrieved from &lt;</w:t>
      </w:r>
      <w:r w:rsidRPr="003F6F46">
        <w:rPr>
          <w:rFonts w:eastAsia="Times New Roman" w:cs="Times New Roman"/>
          <w:sz w:val="24"/>
          <w:szCs w:val="24"/>
        </w:rPr>
        <w:t>http://www.hammergallery.com/Artists/darger/Darger.htm</w:t>
      </w:r>
      <w:r w:rsidRPr="003F6F46">
        <w:rPr>
          <w:sz w:val="24"/>
          <w:szCs w:val="24"/>
        </w:rPr>
        <w:t>&gt;</w:t>
      </w:r>
      <w:r w:rsidRPr="003F6F46">
        <w:rPr>
          <w:rFonts w:eastAsia="Times New Roman" w:cs="Times New Roman"/>
          <w:color w:val="000000"/>
          <w:sz w:val="24"/>
          <w:szCs w:val="24"/>
        </w:rPr>
        <w:t xml:space="preserve"> </w:t>
      </w:r>
    </w:p>
    <w:p w:rsidR="004C6621" w:rsidRPr="008C1FB7" w:rsidRDefault="004C6621" w:rsidP="00FC0784">
      <w:pPr>
        <w:spacing w:before="240"/>
      </w:pPr>
    </w:p>
    <w:p w:rsidR="004C6621" w:rsidRDefault="004C6621">
      <w:pPr>
        <w:pStyle w:val="NormalWeb"/>
        <w:shd w:val="clear" w:color="auto" w:fill="FFFFFF"/>
        <w:rPr>
          <w:rFonts w:asciiTheme="minorHAnsi" w:hAnsiTheme="minorHAnsi"/>
          <w:b/>
        </w:rPr>
      </w:pPr>
    </w:p>
    <w:p w:rsidR="00CF6E56" w:rsidRDefault="00CF6E56">
      <w:pPr>
        <w:pStyle w:val="NormalWeb"/>
        <w:shd w:val="clear" w:color="auto" w:fill="FFFFFF"/>
        <w:rPr>
          <w:rFonts w:asciiTheme="minorHAnsi" w:hAnsiTheme="minorHAnsi"/>
          <w:b/>
        </w:rPr>
      </w:pPr>
    </w:p>
    <w:p w:rsidR="00CF6E56" w:rsidRPr="00CF6E56" w:rsidRDefault="00CF6E56">
      <w:pPr>
        <w:pStyle w:val="NormalWeb"/>
        <w:shd w:val="clear" w:color="auto" w:fill="FFFFFF"/>
        <w:rPr>
          <w:rFonts w:asciiTheme="minorHAnsi" w:hAnsiTheme="minorHAnsi"/>
          <w:b/>
        </w:rPr>
      </w:pPr>
    </w:p>
    <w:sectPr w:rsidR="00CF6E56" w:rsidRPr="00CF6E56" w:rsidSect="00C026B1">
      <w:head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9EE" w:rsidRDefault="00EA29EE" w:rsidP="00EA29EE">
      <w:pPr>
        <w:spacing w:after="0" w:line="240" w:lineRule="auto"/>
      </w:pPr>
      <w:r>
        <w:separator/>
      </w:r>
    </w:p>
  </w:endnote>
  <w:endnote w:type="continuationSeparator" w:id="0">
    <w:p w:rsidR="00EA29EE" w:rsidRDefault="00EA29EE" w:rsidP="00EA2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9EE" w:rsidRDefault="00EA29EE" w:rsidP="00EA29EE">
      <w:pPr>
        <w:spacing w:after="0" w:line="240" w:lineRule="auto"/>
      </w:pPr>
      <w:r>
        <w:separator/>
      </w:r>
    </w:p>
  </w:footnote>
  <w:footnote w:type="continuationSeparator" w:id="0">
    <w:p w:rsidR="00EA29EE" w:rsidRDefault="00EA29EE" w:rsidP="00EA29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24"/>
      <w:gridCol w:w="1152"/>
    </w:tblGrid>
    <w:tr w:rsidR="00EA29EE">
      <w:tc>
        <w:tcPr>
          <w:tcW w:w="0" w:type="auto"/>
          <w:tcBorders>
            <w:right w:val="single" w:sz="6" w:space="0" w:color="000000" w:themeColor="text1"/>
          </w:tcBorders>
        </w:tcPr>
        <w:sdt>
          <w:sdtPr>
            <w:alias w:val="Company"/>
            <w:id w:val="1173951368"/>
            <w:placeholder>
              <w:docPart w:val="C4356C1298CE4F40A11A39FD4B617626"/>
            </w:placeholder>
            <w:dataBinding w:prefixMappings="xmlns:ns0='http://schemas.openxmlformats.org/officeDocument/2006/extended-properties'" w:xpath="/ns0:Properties[1]/ns0:Company[1]" w:storeItemID="{6668398D-A668-4E3E-A5EB-62B293D839F1}"/>
            <w:text/>
          </w:sdtPr>
          <w:sdtContent>
            <w:p w:rsidR="00EA29EE" w:rsidRDefault="00EA29EE">
              <w:pPr>
                <w:pStyle w:val="Header"/>
                <w:jc w:val="right"/>
              </w:pPr>
              <w:r>
                <w:t>McArthur</w:t>
              </w:r>
            </w:p>
          </w:sdtContent>
        </w:sdt>
        <w:sdt>
          <w:sdtPr>
            <w:rPr>
              <w:b/>
              <w:bCs/>
            </w:rPr>
            <w:alias w:val="Title"/>
            <w:id w:val="1173951369"/>
            <w:placeholder>
              <w:docPart w:val="E10AC5670F194633A27F37A456212B0C"/>
            </w:placeholder>
            <w:dataBinding w:prefixMappings="xmlns:ns0='http://schemas.openxmlformats.org/package/2006/metadata/core-properties' xmlns:ns1='http://purl.org/dc/elements/1.1/'" w:xpath="/ns0:coreProperties[1]/ns1:title[1]" w:storeItemID="{6C3C8BC8-F283-45AE-878A-BAB7291924A1}"/>
            <w:text/>
          </w:sdtPr>
          <w:sdtContent>
            <w:p w:rsidR="00EA29EE" w:rsidRDefault="00784898" w:rsidP="00EA29EE">
              <w:pPr>
                <w:pStyle w:val="Header"/>
                <w:jc w:val="right"/>
                <w:rPr>
                  <w:b/>
                  <w:bCs/>
                </w:rPr>
              </w:pPr>
              <w:r>
                <w:rPr>
                  <w:b/>
                  <w:bCs/>
                </w:rPr>
                <w:t xml:space="preserve">Henry </w:t>
              </w:r>
              <w:r w:rsidR="002F0664">
                <w:rPr>
                  <w:b/>
                  <w:bCs/>
                </w:rPr>
                <w:t>Darger and His Vivian Girls</w:t>
              </w:r>
            </w:p>
          </w:sdtContent>
        </w:sdt>
      </w:tc>
      <w:tc>
        <w:tcPr>
          <w:tcW w:w="1152" w:type="dxa"/>
          <w:tcBorders>
            <w:left w:val="single" w:sz="6" w:space="0" w:color="000000" w:themeColor="text1"/>
          </w:tcBorders>
        </w:tcPr>
        <w:p w:rsidR="00EA29EE" w:rsidRDefault="00F406FF">
          <w:pPr>
            <w:pStyle w:val="Header"/>
            <w:rPr>
              <w:b/>
            </w:rPr>
          </w:pPr>
          <w:fldSimple w:instr=" PAGE   \* MERGEFORMAT ">
            <w:r w:rsidR="00235E8C">
              <w:rPr>
                <w:noProof/>
              </w:rPr>
              <w:t>3</w:t>
            </w:r>
          </w:fldSimple>
        </w:p>
      </w:tc>
    </w:tr>
  </w:tbl>
  <w:p w:rsidR="00EA29EE" w:rsidRDefault="00EA29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0F63E0"/>
    <w:multiLevelType w:val="multilevel"/>
    <w:tmpl w:val="5D80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75219D"/>
    <w:rsid w:val="00010DC4"/>
    <w:rsid w:val="00035813"/>
    <w:rsid w:val="00041A38"/>
    <w:rsid w:val="00055D81"/>
    <w:rsid w:val="00064341"/>
    <w:rsid w:val="000D62CC"/>
    <w:rsid w:val="00103D39"/>
    <w:rsid w:val="001171B6"/>
    <w:rsid w:val="00173302"/>
    <w:rsid w:val="001958B2"/>
    <w:rsid w:val="001D7CB4"/>
    <w:rsid w:val="001E2B18"/>
    <w:rsid w:val="001F6401"/>
    <w:rsid w:val="001F763C"/>
    <w:rsid w:val="002010DE"/>
    <w:rsid w:val="00235E8C"/>
    <w:rsid w:val="00243326"/>
    <w:rsid w:val="00275840"/>
    <w:rsid w:val="002C0D58"/>
    <w:rsid w:val="002E5384"/>
    <w:rsid w:val="002F0664"/>
    <w:rsid w:val="00350133"/>
    <w:rsid w:val="0036417C"/>
    <w:rsid w:val="00380155"/>
    <w:rsid w:val="003902F0"/>
    <w:rsid w:val="003947D5"/>
    <w:rsid w:val="003C757A"/>
    <w:rsid w:val="004275BF"/>
    <w:rsid w:val="00482956"/>
    <w:rsid w:val="004C6621"/>
    <w:rsid w:val="004E5420"/>
    <w:rsid w:val="004E6488"/>
    <w:rsid w:val="004E6BF7"/>
    <w:rsid w:val="00504196"/>
    <w:rsid w:val="00515C9E"/>
    <w:rsid w:val="0051714A"/>
    <w:rsid w:val="00534307"/>
    <w:rsid w:val="00543D36"/>
    <w:rsid w:val="005A55D1"/>
    <w:rsid w:val="005E719C"/>
    <w:rsid w:val="0066373B"/>
    <w:rsid w:val="006B06A6"/>
    <w:rsid w:val="006F31FD"/>
    <w:rsid w:val="007129B9"/>
    <w:rsid w:val="00732BFA"/>
    <w:rsid w:val="00735CC8"/>
    <w:rsid w:val="007503F2"/>
    <w:rsid w:val="0075219D"/>
    <w:rsid w:val="00784898"/>
    <w:rsid w:val="007A1EA4"/>
    <w:rsid w:val="007B6175"/>
    <w:rsid w:val="008C79CC"/>
    <w:rsid w:val="00921229"/>
    <w:rsid w:val="00923058"/>
    <w:rsid w:val="00942C88"/>
    <w:rsid w:val="009713DA"/>
    <w:rsid w:val="00972F03"/>
    <w:rsid w:val="00996D99"/>
    <w:rsid w:val="009E1482"/>
    <w:rsid w:val="00A11AC0"/>
    <w:rsid w:val="00A2481B"/>
    <w:rsid w:val="00A54BD5"/>
    <w:rsid w:val="00A74595"/>
    <w:rsid w:val="00AA0E94"/>
    <w:rsid w:val="00AA2687"/>
    <w:rsid w:val="00AA5F03"/>
    <w:rsid w:val="00AC2288"/>
    <w:rsid w:val="00AC26B2"/>
    <w:rsid w:val="00AE21FD"/>
    <w:rsid w:val="00AE5081"/>
    <w:rsid w:val="00B62764"/>
    <w:rsid w:val="00B6597A"/>
    <w:rsid w:val="00B724C5"/>
    <w:rsid w:val="00BD22F8"/>
    <w:rsid w:val="00BF1FCB"/>
    <w:rsid w:val="00C026B1"/>
    <w:rsid w:val="00C1193B"/>
    <w:rsid w:val="00C63ADC"/>
    <w:rsid w:val="00C67A35"/>
    <w:rsid w:val="00CC0DEB"/>
    <w:rsid w:val="00CD0E10"/>
    <w:rsid w:val="00CD1DDD"/>
    <w:rsid w:val="00CF6E56"/>
    <w:rsid w:val="00CF6F4D"/>
    <w:rsid w:val="00D209B0"/>
    <w:rsid w:val="00D95B10"/>
    <w:rsid w:val="00DC122C"/>
    <w:rsid w:val="00DE7AD4"/>
    <w:rsid w:val="00DF16BC"/>
    <w:rsid w:val="00E32E97"/>
    <w:rsid w:val="00E66086"/>
    <w:rsid w:val="00E75ECD"/>
    <w:rsid w:val="00E86D17"/>
    <w:rsid w:val="00E967C4"/>
    <w:rsid w:val="00EA29EE"/>
    <w:rsid w:val="00EC01FC"/>
    <w:rsid w:val="00F22DB7"/>
    <w:rsid w:val="00F2608A"/>
    <w:rsid w:val="00F406FF"/>
    <w:rsid w:val="00F83741"/>
    <w:rsid w:val="00F84871"/>
    <w:rsid w:val="00FB22D4"/>
    <w:rsid w:val="00FC07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6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2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9EE"/>
  </w:style>
  <w:style w:type="paragraph" w:styleId="Footer">
    <w:name w:val="footer"/>
    <w:basedOn w:val="Normal"/>
    <w:link w:val="FooterChar"/>
    <w:uiPriority w:val="99"/>
    <w:semiHidden/>
    <w:unhideWhenUsed/>
    <w:rsid w:val="00EA29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29EE"/>
  </w:style>
  <w:style w:type="table" w:styleId="TableGrid">
    <w:name w:val="Table Grid"/>
    <w:basedOn w:val="TableNormal"/>
    <w:uiPriority w:val="1"/>
    <w:rsid w:val="00EA29EE"/>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2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9EE"/>
    <w:rPr>
      <w:rFonts w:ascii="Tahoma" w:hAnsi="Tahoma" w:cs="Tahoma"/>
      <w:sz w:val="16"/>
      <w:szCs w:val="16"/>
    </w:rPr>
  </w:style>
  <w:style w:type="paragraph" w:styleId="NormalWeb">
    <w:name w:val="Normal (Web)"/>
    <w:basedOn w:val="Normal"/>
    <w:uiPriority w:val="99"/>
    <w:unhideWhenUsed/>
    <w:rsid w:val="00972F03"/>
    <w:pPr>
      <w:spacing w:after="24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1958B2"/>
    <w:rPr>
      <w:i/>
      <w:iCs/>
    </w:rPr>
  </w:style>
  <w:style w:type="character" w:styleId="Hyperlink">
    <w:name w:val="Hyperlink"/>
    <w:basedOn w:val="DefaultParagraphFont"/>
    <w:uiPriority w:val="99"/>
    <w:unhideWhenUsed/>
    <w:rsid w:val="001958B2"/>
    <w:rPr>
      <w:strike w:val="0"/>
      <w:dstrike w:val="0"/>
      <w:color w:val="909D73"/>
      <w:u w:val="none"/>
      <w:effect w:val="none"/>
    </w:rPr>
  </w:style>
  <w:style w:type="paragraph" w:styleId="HTMLPreformatted">
    <w:name w:val="HTML Preformatted"/>
    <w:basedOn w:val="Normal"/>
    <w:link w:val="HTMLPreformattedChar"/>
    <w:uiPriority w:val="99"/>
    <w:semiHidden/>
    <w:unhideWhenUsed/>
    <w:rsid w:val="001D7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D7CB4"/>
    <w:rPr>
      <w:rFonts w:ascii="Courier New" w:eastAsia="Times New Roman" w:hAnsi="Courier New" w:cs="Courier New"/>
      <w:sz w:val="20"/>
      <w:szCs w:val="20"/>
    </w:rPr>
  </w:style>
  <w:style w:type="character" w:customStyle="1" w:styleId="googqs-tidbit-0">
    <w:name w:val="goog_qs-tidbit-0"/>
    <w:basedOn w:val="DefaultParagraphFont"/>
    <w:rsid w:val="00AC2288"/>
  </w:style>
  <w:style w:type="character" w:customStyle="1" w:styleId="myheader31">
    <w:name w:val="myheader31"/>
    <w:basedOn w:val="DefaultParagraphFont"/>
    <w:rsid w:val="004C6621"/>
    <w:rPr>
      <w:rFonts w:ascii="Helvetica" w:hAnsi="Helvetica" w:cs="Helvetica" w:hint="default"/>
      <w:b/>
      <w:bCs/>
      <w:strike w:val="0"/>
      <w:dstrike w:val="0"/>
      <w:color w:val="000066"/>
      <w:sz w:val="18"/>
      <w:szCs w:val="18"/>
      <w:u w:val="none"/>
      <w:effect w:val="none"/>
    </w:rPr>
  </w:style>
  <w:style w:type="character" w:customStyle="1" w:styleId="updated-short-citation">
    <w:name w:val="updated-short-citation"/>
    <w:basedOn w:val="DefaultParagraphFont"/>
    <w:rsid w:val="004C6621"/>
  </w:style>
  <w:style w:type="paragraph" w:customStyle="1" w:styleId="image-caption">
    <w:name w:val="image-caption"/>
    <w:basedOn w:val="Normal"/>
    <w:rsid w:val="002433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9808313">
      <w:bodyDiv w:val="1"/>
      <w:marLeft w:val="0"/>
      <w:marRight w:val="0"/>
      <w:marTop w:val="0"/>
      <w:marBottom w:val="0"/>
      <w:divBdr>
        <w:top w:val="none" w:sz="0" w:space="0" w:color="auto"/>
        <w:left w:val="none" w:sz="0" w:space="0" w:color="auto"/>
        <w:bottom w:val="none" w:sz="0" w:space="0" w:color="auto"/>
        <w:right w:val="none" w:sz="0" w:space="0" w:color="auto"/>
      </w:divBdr>
      <w:divsChild>
        <w:div w:id="2003926679">
          <w:marLeft w:val="0"/>
          <w:marRight w:val="0"/>
          <w:marTop w:val="0"/>
          <w:marBottom w:val="0"/>
          <w:divBdr>
            <w:top w:val="none" w:sz="0" w:space="0" w:color="auto"/>
            <w:left w:val="none" w:sz="0" w:space="0" w:color="auto"/>
            <w:bottom w:val="none" w:sz="0" w:space="0" w:color="auto"/>
            <w:right w:val="none" w:sz="0" w:space="0" w:color="auto"/>
          </w:divBdr>
          <w:divsChild>
            <w:div w:id="1071199626">
              <w:marLeft w:val="0"/>
              <w:marRight w:val="0"/>
              <w:marTop w:val="0"/>
              <w:marBottom w:val="0"/>
              <w:divBdr>
                <w:top w:val="none" w:sz="0" w:space="0" w:color="auto"/>
                <w:left w:val="none" w:sz="0" w:space="0" w:color="auto"/>
                <w:bottom w:val="none" w:sz="0" w:space="0" w:color="auto"/>
                <w:right w:val="none" w:sz="0" w:space="0" w:color="auto"/>
              </w:divBdr>
              <w:divsChild>
                <w:div w:id="1309476649">
                  <w:marLeft w:val="0"/>
                  <w:marRight w:val="0"/>
                  <w:marTop w:val="0"/>
                  <w:marBottom w:val="502"/>
                  <w:divBdr>
                    <w:top w:val="none" w:sz="0" w:space="0" w:color="auto"/>
                    <w:left w:val="none" w:sz="0" w:space="0" w:color="auto"/>
                    <w:bottom w:val="none" w:sz="0" w:space="0" w:color="auto"/>
                    <w:right w:val="none" w:sz="0" w:space="0" w:color="auto"/>
                  </w:divBdr>
                  <w:divsChild>
                    <w:div w:id="1582982049">
                      <w:marLeft w:val="0"/>
                      <w:marRight w:val="0"/>
                      <w:marTop w:val="50"/>
                      <w:marBottom w:val="50"/>
                      <w:divBdr>
                        <w:top w:val="single" w:sz="6" w:space="8" w:color="BBC4A3"/>
                        <w:left w:val="none" w:sz="0" w:space="0" w:color="auto"/>
                        <w:bottom w:val="none" w:sz="0" w:space="0" w:color="auto"/>
                        <w:right w:val="none" w:sz="0" w:space="0" w:color="auto"/>
                      </w:divBdr>
                    </w:div>
                  </w:divsChild>
                </w:div>
              </w:divsChild>
            </w:div>
          </w:divsChild>
        </w:div>
      </w:divsChild>
    </w:div>
    <w:div w:id="535118330">
      <w:bodyDiv w:val="1"/>
      <w:marLeft w:val="0"/>
      <w:marRight w:val="0"/>
      <w:marTop w:val="0"/>
      <w:marBottom w:val="0"/>
      <w:divBdr>
        <w:top w:val="none" w:sz="0" w:space="0" w:color="auto"/>
        <w:left w:val="none" w:sz="0" w:space="0" w:color="auto"/>
        <w:bottom w:val="none" w:sz="0" w:space="0" w:color="auto"/>
        <w:right w:val="none" w:sz="0" w:space="0" w:color="auto"/>
      </w:divBdr>
      <w:divsChild>
        <w:div w:id="891039865">
          <w:marLeft w:val="0"/>
          <w:marRight w:val="0"/>
          <w:marTop w:val="0"/>
          <w:marBottom w:val="0"/>
          <w:divBdr>
            <w:top w:val="none" w:sz="0" w:space="0" w:color="auto"/>
            <w:left w:val="none" w:sz="0" w:space="0" w:color="auto"/>
            <w:bottom w:val="none" w:sz="0" w:space="0" w:color="auto"/>
            <w:right w:val="none" w:sz="0" w:space="0" w:color="auto"/>
          </w:divBdr>
          <w:divsChild>
            <w:div w:id="119735201">
              <w:marLeft w:val="0"/>
              <w:marRight w:val="0"/>
              <w:marTop w:val="0"/>
              <w:marBottom w:val="0"/>
              <w:divBdr>
                <w:top w:val="none" w:sz="0" w:space="0" w:color="auto"/>
                <w:left w:val="none" w:sz="0" w:space="0" w:color="auto"/>
                <w:bottom w:val="none" w:sz="0" w:space="0" w:color="auto"/>
                <w:right w:val="none" w:sz="0" w:space="0" w:color="auto"/>
              </w:divBdr>
              <w:divsChild>
                <w:div w:id="1672216850">
                  <w:marLeft w:val="0"/>
                  <w:marRight w:val="0"/>
                  <w:marTop w:val="0"/>
                  <w:marBottom w:val="502"/>
                  <w:divBdr>
                    <w:top w:val="none" w:sz="0" w:space="0" w:color="auto"/>
                    <w:left w:val="none" w:sz="0" w:space="0" w:color="auto"/>
                    <w:bottom w:val="none" w:sz="0" w:space="0" w:color="auto"/>
                    <w:right w:val="none" w:sz="0" w:space="0" w:color="auto"/>
                  </w:divBdr>
                  <w:divsChild>
                    <w:div w:id="405542299">
                      <w:marLeft w:val="0"/>
                      <w:marRight w:val="0"/>
                      <w:marTop w:val="50"/>
                      <w:marBottom w:val="50"/>
                      <w:divBdr>
                        <w:top w:val="single" w:sz="6" w:space="8" w:color="BBC4A3"/>
                        <w:left w:val="none" w:sz="0" w:space="0" w:color="auto"/>
                        <w:bottom w:val="none" w:sz="0" w:space="0" w:color="auto"/>
                        <w:right w:val="none" w:sz="0" w:space="0" w:color="auto"/>
                      </w:divBdr>
                    </w:div>
                  </w:divsChild>
                </w:div>
              </w:divsChild>
            </w:div>
          </w:divsChild>
        </w:div>
      </w:divsChild>
    </w:div>
    <w:div w:id="639656670">
      <w:bodyDiv w:val="1"/>
      <w:marLeft w:val="0"/>
      <w:marRight w:val="0"/>
      <w:marTop w:val="0"/>
      <w:marBottom w:val="0"/>
      <w:divBdr>
        <w:top w:val="none" w:sz="0" w:space="0" w:color="auto"/>
        <w:left w:val="none" w:sz="0" w:space="0" w:color="auto"/>
        <w:bottom w:val="none" w:sz="0" w:space="0" w:color="auto"/>
        <w:right w:val="none" w:sz="0" w:space="0" w:color="auto"/>
      </w:divBdr>
      <w:divsChild>
        <w:div w:id="334306510">
          <w:marLeft w:val="0"/>
          <w:marRight w:val="0"/>
          <w:marTop w:val="0"/>
          <w:marBottom w:val="0"/>
          <w:divBdr>
            <w:top w:val="none" w:sz="0" w:space="0" w:color="auto"/>
            <w:left w:val="none" w:sz="0" w:space="0" w:color="auto"/>
            <w:bottom w:val="none" w:sz="0" w:space="0" w:color="auto"/>
            <w:right w:val="none" w:sz="0" w:space="0" w:color="auto"/>
          </w:divBdr>
          <w:divsChild>
            <w:div w:id="900600940">
              <w:marLeft w:val="0"/>
              <w:marRight w:val="0"/>
              <w:marTop w:val="0"/>
              <w:marBottom w:val="0"/>
              <w:divBdr>
                <w:top w:val="none" w:sz="0" w:space="0" w:color="auto"/>
                <w:left w:val="none" w:sz="0" w:space="0" w:color="auto"/>
                <w:bottom w:val="none" w:sz="0" w:space="0" w:color="auto"/>
                <w:right w:val="none" w:sz="0" w:space="0" w:color="auto"/>
              </w:divBdr>
              <w:divsChild>
                <w:div w:id="315845027">
                  <w:marLeft w:val="0"/>
                  <w:marRight w:val="0"/>
                  <w:marTop w:val="0"/>
                  <w:marBottom w:val="502"/>
                  <w:divBdr>
                    <w:top w:val="none" w:sz="0" w:space="0" w:color="auto"/>
                    <w:left w:val="none" w:sz="0" w:space="0" w:color="auto"/>
                    <w:bottom w:val="none" w:sz="0" w:space="0" w:color="auto"/>
                    <w:right w:val="none" w:sz="0" w:space="0" w:color="auto"/>
                  </w:divBdr>
                  <w:divsChild>
                    <w:div w:id="63721508">
                      <w:marLeft w:val="0"/>
                      <w:marRight w:val="0"/>
                      <w:marTop w:val="50"/>
                      <w:marBottom w:val="50"/>
                      <w:divBdr>
                        <w:top w:val="single" w:sz="6" w:space="8" w:color="BBC4A3"/>
                        <w:left w:val="none" w:sz="0" w:space="0" w:color="auto"/>
                        <w:bottom w:val="none" w:sz="0" w:space="0" w:color="auto"/>
                        <w:right w:val="none" w:sz="0" w:space="0" w:color="auto"/>
                      </w:divBdr>
                    </w:div>
                  </w:divsChild>
                </w:div>
              </w:divsChild>
            </w:div>
          </w:divsChild>
        </w:div>
      </w:divsChild>
    </w:div>
    <w:div w:id="801535647">
      <w:bodyDiv w:val="1"/>
      <w:marLeft w:val="0"/>
      <w:marRight w:val="0"/>
      <w:marTop w:val="0"/>
      <w:marBottom w:val="0"/>
      <w:divBdr>
        <w:top w:val="none" w:sz="0" w:space="0" w:color="auto"/>
        <w:left w:val="none" w:sz="0" w:space="0" w:color="auto"/>
        <w:bottom w:val="none" w:sz="0" w:space="0" w:color="auto"/>
        <w:right w:val="none" w:sz="0" w:space="0" w:color="auto"/>
      </w:divBdr>
      <w:divsChild>
        <w:div w:id="104428236">
          <w:marLeft w:val="0"/>
          <w:marRight w:val="0"/>
          <w:marTop w:val="0"/>
          <w:marBottom w:val="0"/>
          <w:divBdr>
            <w:top w:val="none" w:sz="0" w:space="0" w:color="auto"/>
            <w:left w:val="none" w:sz="0" w:space="0" w:color="auto"/>
            <w:bottom w:val="none" w:sz="0" w:space="0" w:color="auto"/>
            <w:right w:val="none" w:sz="0" w:space="0" w:color="auto"/>
          </w:divBdr>
          <w:divsChild>
            <w:div w:id="427047019">
              <w:marLeft w:val="0"/>
              <w:marRight w:val="0"/>
              <w:marTop w:val="0"/>
              <w:marBottom w:val="0"/>
              <w:divBdr>
                <w:top w:val="none" w:sz="0" w:space="0" w:color="auto"/>
                <w:left w:val="none" w:sz="0" w:space="0" w:color="auto"/>
                <w:bottom w:val="none" w:sz="0" w:space="0" w:color="auto"/>
                <w:right w:val="none" w:sz="0" w:space="0" w:color="auto"/>
              </w:divBdr>
              <w:divsChild>
                <w:div w:id="1259681032">
                  <w:marLeft w:val="0"/>
                  <w:marRight w:val="0"/>
                  <w:marTop w:val="0"/>
                  <w:marBottom w:val="0"/>
                  <w:divBdr>
                    <w:top w:val="none" w:sz="0" w:space="0" w:color="auto"/>
                    <w:left w:val="none" w:sz="0" w:space="0" w:color="auto"/>
                    <w:bottom w:val="none" w:sz="0" w:space="0" w:color="auto"/>
                    <w:right w:val="none" w:sz="0" w:space="0" w:color="auto"/>
                  </w:divBdr>
                  <w:divsChild>
                    <w:div w:id="1784422407">
                      <w:marLeft w:val="224"/>
                      <w:marRight w:val="2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0872">
      <w:bodyDiv w:val="1"/>
      <w:marLeft w:val="0"/>
      <w:marRight w:val="0"/>
      <w:marTop w:val="0"/>
      <w:marBottom w:val="0"/>
      <w:divBdr>
        <w:top w:val="none" w:sz="0" w:space="0" w:color="auto"/>
        <w:left w:val="none" w:sz="0" w:space="0" w:color="auto"/>
        <w:bottom w:val="none" w:sz="0" w:space="0" w:color="auto"/>
        <w:right w:val="none" w:sz="0" w:space="0" w:color="auto"/>
      </w:divBdr>
      <w:divsChild>
        <w:div w:id="1037968061">
          <w:marLeft w:val="0"/>
          <w:marRight w:val="0"/>
          <w:marTop w:val="0"/>
          <w:marBottom w:val="0"/>
          <w:divBdr>
            <w:top w:val="none" w:sz="0" w:space="0" w:color="auto"/>
            <w:left w:val="none" w:sz="0" w:space="0" w:color="auto"/>
            <w:bottom w:val="none" w:sz="0" w:space="0" w:color="auto"/>
            <w:right w:val="none" w:sz="0" w:space="0" w:color="auto"/>
          </w:divBdr>
          <w:divsChild>
            <w:div w:id="7876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6589">
      <w:bodyDiv w:val="1"/>
      <w:marLeft w:val="0"/>
      <w:marRight w:val="0"/>
      <w:marTop w:val="0"/>
      <w:marBottom w:val="0"/>
      <w:divBdr>
        <w:top w:val="none" w:sz="0" w:space="0" w:color="auto"/>
        <w:left w:val="none" w:sz="0" w:space="0" w:color="auto"/>
        <w:bottom w:val="none" w:sz="0" w:space="0" w:color="auto"/>
        <w:right w:val="none" w:sz="0" w:space="0" w:color="auto"/>
      </w:divBdr>
      <w:divsChild>
        <w:div w:id="78407189">
          <w:marLeft w:val="0"/>
          <w:marRight w:val="0"/>
          <w:marTop w:val="0"/>
          <w:marBottom w:val="0"/>
          <w:divBdr>
            <w:top w:val="none" w:sz="0" w:space="0" w:color="auto"/>
            <w:left w:val="none" w:sz="0" w:space="0" w:color="auto"/>
            <w:bottom w:val="none" w:sz="0" w:space="0" w:color="auto"/>
            <w:right w:val="none" w:sz="0" w:space="0" w:color="auto"/>
          </w:divBdr>
          <w:divsChild>
            <w:div w:id="631254610">
              <w:marLeft w:val="0"/>
              <w:marRight w:val="0"/>
              <w:marTop w:val="0"/>
              <w:marBottom w:val="0"/>
              <w:divBdr>
                <w:top w:val="none" w:sz="0" w:space="0" w:color="auto"/>
                <w:left w:val="none" w:sz="0" w:space="0" w:color="auto"/>
                <w:bottom w:val="none" w:sz="0" w:space="0" w:color="auto"/>
                <w:right w:val="none" w:sz="0" w:space="0" w:color="auto"/>
              </w:divBdr>
              <w:divsChild>
                <w:div w:id="1220172771">
                  <w:marLeft w:val="30"/>
                  <w:marRight w:val="0"/>
                  <w:marTop w:val="0"/>
                  <w:marBottom w:val="0"/>
                  <w:divBdr>
                    <w:top w:val="none" w:sz="0" w:space="0" w:color="auto"/>
                    <w:left w:val="none" w:sz="0" w:space="0" w:color="auto"/>
                    <w:bottom w:val="none" w:sz="0" w:space="0" w:color="auto"/>
                    <w:right w:val="none" w:sz="0" w:space="0" w:color="auto"/>
                  </w:divBdr>
                  <w:divsChild>
                    <w:div w:id="1797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88719">
      <w:bodyDiv w:val="1"/>
      <w:marLeft w:val="0"/>
      <w:marRight w:val="0"/>
      <w:marTop w:val="0"/>
      <w:marBottom w:val="0"/>
      <w:divBdr>
        <w:top w:val="none" w:sz="0" w:space="0" w:color="auto"/>
        <w:left w:val="none" w:sz="0" w:space="0" w:color="auto"/>
        <w:bottom w:val="none" w:sz="0" w:space="0" w:color="auto"/>
        <w:right w:val="none" w:sz="0" w:space="0" w:color="auto"/>
      </w:divBdr>
      <w:divsChild>
        <w:div w:id="649361899">
          <w:marLeft w:val="0"/>
          <w:marRight w:val="0"/>
          <w:marTop w:val="0"/>
          <w:marBottom w:val="0"/>
          <w:divBdr>
            <w:top w:val="none" w:sz="0" w:space="0" w:color="auto"/>
            <w:left w:val="none" w:sz="0" w:space="0" w:color="auto"/>
            <w:bottom w:val="none" w:sz="0" w:space="0" w:color="auto"/>
            <w:right w:val="none" w:sz="0" w:space="0" w:color="auto"/>
          </w:divBdr>
          <w:divsChild>
            <w:div w:id="1241525365">
              <w:marLeft w:val="0"/>
              <w:marRight w:val="0"/>
              <w:marTop w:val="0"/>
              <w:marBottom w:val="0"/>
              <w:divBdr>
                <w:top w:val="none" w:sz="0" w:space="0" w:color="auto"/>
                <w:left w:val="none" w:sz="0" w:space="0" w:color="auto"/>
                <w:bottom w:val="none" w:sz="0" w:space="0" w:color="auto"/>
                <w:right w:val="none" w:sz="0" w:space="0" w:color="auto"/>
              </w:divBdr>
              <w:divsChild>
                <w:div w:id="1274944706">
                  <w:marLeft w:val="0"/>
                  <w:marRight w:val="0"/>
                  <w:marTop w:val="0"/>
                  <w:marBottom w:val="0"/>
                  <w:divBdr>
                    <w:top w:val="none" w:sz="0" w:space="0" w:color="auto"/>
                    <w:left w:val="none" w:sz="0" w:space="0" w:color="auto"/>
                    <w:bottom w:val="none" w:sz="0" w:space="0" w:color="auto"/>
                    <w:right w:val="none" w:sz="0" w:space="0" w:color="auto"/>
                  </w:divBdr>
                  <w:divsChild>
                    <w:div w:id="578179246">
                      <w:marLeft w:val="0"/>
                      <w:marRight w:val="0"/>
                      <w:marTop w:val="0"/>
                      <w:marBottom w:val="0"/>
                      <w:divBdr>
                        <w:top w:val="none" w:sz="0" w:space="0" w:color="auto"/>
                        <w:left w:val="none" w:sz="0" w:space="0" w:color="auto"/>
                        <w:bottom w:val="none" w:sz="0" w:space="0" w:color="auto"/>
                        <w:right w:val="none" w:sz="0" w:space="0" w:color="auto"/>
                      </w:divBdr>
                      <w:divsChild>
                        <w:div w:id="1203056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78664512">
      <w:bodyDiv w:val="1"/>
      <w:marLeft w:val="0"/>
      <w:marRight w:val="0"/>
      <w:marTop w:val="0"/>
      <w:marBottom w:val="0"/>
      <w:divBdr>
        <w:top w:val="none" w:sz="0" w:space="0" w:color="auto"/>
        <w:left w:val="none" w:sz="0" w:space="0" w:color="auto"/>
        <w:bottom w:val="none" w:sz="0" w:space="0" w:color="auto"/>
        <w:right w:val="none" w:sz="0" w:space="0" w:color="auto"/>
      </w:divBdr>
      <w:divsChild>
        <w:div w:id="917908836">
          <w:marLeft w:val="0"/>
          <w:marRight w:val="0"/>
          <w:marTop w:val="0"/>
          <w:marBottom w:val="0"/>
          <w:divBdr>
            <w:top w:val="none" w:sz="0" w:space="0" w:color="auto"/>
            <w:left w:val="none" w:sz="0" w:space="0" w:color="auto"/>
            <w:bottom w:val="none" w:sz="0" w:space="0" w:color="auto"/>
            <w:right w:val="none" w:sz="0" w:space="0" w:color="auto"/>
          </w:divBdr>
          <w:divsChild>
            <w:div w:id="255989866">
              <w:marLeft w:val="0"/>
              <w:marRight w:val="0"/>
              <w:marTop w:val="0"/>
              <w:marBottom w:val="0"/>
              <w:divBdr>
                <w:top w:val="none" w:sz="0" w:space="0" w:color="auto"/>
                <w:left w:val="none" w:sz="0" w:space="0" w:color="auto"/>
                <w:bottom w:val="none" w:sz="0" w:space="0" w:color="auto"/>
                <w:right w:val="none" w:sz="0" w:space="0" w:color="auto"/>
              </w:divBdr>
              <w:divsChild>
                <w:div w:id="745765567">
                  <w:marLeft w:val="0"/>
                  <w:marRight w:val="0"/>
                  <w:marTop w:val="0"/>
                  <w:marBottom w:val="0"/>
                  <w:divBdr>
                    <w:top w:val="none" w:sz="0" w:space="0" w:color="auto"/>
                    <w:left w:val="none" w:sz="0" w:space="0" w:color="auto"/>
                    <w:bottom w:val="none" w:sz="0" w:space="0" w:color="auto"/>
                    <w:right w:val="none" w:sz="0" w:space="0" w:color="auto"/>
                  </w:divBdr>
                  <w:divsChild>
                    <w:div w:id="58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verything2.com/title/refuse" TargetMode="External"/><Relationship Id="rId18" Type="http://schemas.openxmlformats.org/officeDocument/2006/relationships/image" Target="media/image5.jpeg"/><Relationship Id="rId26" Type="http://schemas.openxmlformats.org/officeDocument/2006/relationships/hyperlink" Target="http://upload.wikimedia.org/wikipedia/en/2/22/Elsie_-_lg.jp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verything2.com/title/heart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verything2.com/title/intestines" TargetMode="External"/><Relationship Id="rId24" Type="http://schemas.openxmlformats.org/officeDocument/2006/relationships/image" Target="media/image11.jpeg"/><Relationship Id="rId32" Type="http://schemas.openxmlformats.org/officeDocument/2006/relationships/hyperlink" Target="http://everything2.com/user/discofever" TargetMode="External"/><Relationship Id="rId5" Type="http://schemas.openxmlformats.org/officeDocument/2006/relationships/webSettings" Target="webSettings.xml"/><Relationship Id="rId15" Type="http://schemas.openxmlformats.org/officeDocument/2006/relationships/hyperlink" Target="http://everything2.com/title/blood"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everything2.com/title/Children" TargetMode="External"/><Relationship Id="rId19" Type="http://schemas.openxmlformats.org/officeDocument/2006/relationships/image" Target="media/image6.jpeg"/><Relationship Id="rId31" Type="http://schemas.openxmlformats.org/officeDocument/2006/relationships/hyperlink" Target="http://spillspace.com/2009/secret-life-of-henry-darg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verything2.com/title/tortured"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356C1298CE4F40A11A39FD4B617626"/>
        <w:category>
          <w:name w:val="General"/>
          <w:gallery w:val="placeholder"/>
        </w:category>
        <w:types>
          <w:type w:val="bbPlcHdr"/>
        </w:types>
        <w:behaviors>
          <w:behavior w:val="content"/>
        </w:behaviors>
        <w:guid w:val="{DC2A2C78-DAAE-4CA3-8E0F-8D1B2E5F1AF5}"/>
      </w:docPartPr>
      <w:docPartBody>
        <w:p w:rsidR="00A257B4" w:rsidRDefault="002B5412" w:rsidP="002B5412">
          <w:pPr>
            <w:pStyle w:val="C4356C1298CE4F40A11A39FD4B617626"/>
          </w:pPr>
          <w:r>
            <w:t>[Type the company name]</w:t>
          </w:r>
        </w:p>
      </w:docPartBody>
    </w:docPart>
    <w:docPart>
      <w:docPartPr>
        <w:name w:val="E10AC5670F194633A27F37A456212B0C"/>
        <w:category>
          <w:name w:val="General"/>
          <w:gallery w:val="placeholder"/>
        </w:category>
        <w:types>
          <w:type w:val="bbPlcHdr"/>
        </w:types>
        <w:behaviors>
          <w:behavior w:val="content"/>
        </w:behaviors>
        <w:guid w:val="{8681BF1F-C5EB-401C-91AC-143B9C726DAD}"/>
      </w:docPartPr>
      <w:docPartBody>
        <w:p w:rsidR="00A257B4" w:rsidRDefault="002B5412" w:rsidP="002B5412">
          <w:pPr>
            <w:pStyle w:val="E10AC5670F194633A27F37A456212B0C"/>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B5412"/>
    <w:rsid w:val="00083931"/>
    <w:rsid w:val="002B5412"/>
    <w:rsid w:val="00307161"/>
    <w:rsid w:val="003D5748"/>
    <w:rsid w:val="00713C97"/>
    <w:rsid w:val="00A212B2"/>
    <w:rsid w:val="00A257B4"/>
    <w:rsid w:val="00C478EB"/>
    <w:rsid w:val="00F91285"/>
    <w:rsid w:val="00FA7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7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356C1298CE4F40A11A39FD4B617626">
    <w:name w:val="C4356C1298CE4F40A11A39FD4B617626"/>
    <w:rsid w:val="002B5412"/>
  </w:style>
  <w:style w:type="paragraph" w:customStyle="1" w:styleId="E10AC5670F194633A27F37A456212B0C">
    <w:name w:val="E10AC5670F194633A27F37A456212B0C"/>
    <w:rsid w:val="002B541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14C15-4733-49A4-94D4-F466B585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22</Pages>
  <Words>3345</Words>
  <Characters>19069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Henry Darger and His Vivian Girls</vt:lpstr>
    </vt:vector>
  </TitlesOfParts>
  <Company>McArthur</Company>
  <LinksUpToDate>false</LinksUpToDate>
  <CharactersWithSpaces>22370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Henry Darger and His Vivian Girls</dc:title>
  <dc:subject/>
  <dc:creator>lmcarthur</dc:creator>
  <cp:keywords/>
  <dc:description/>
  <cp:lastModifiedBy>lmcarthur</cp:lastModifiedBy>
  <cp:revision>48</cp:revision>
  <cp:lastPrinted>2010-12-07T20:13:00Z</cp:lastPrinted>
  <dcterms:created xsi:type="dcterms:W3CDTF">2010-10-29T01:47:00Z</dcterms:created>
  <dcterms:modified xsi:type="dcterms:W3CDTF">2010-12-07T20:29:00Z</dcterms:modified>
</cp:coreProperties>
</file>